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2EB2" w14:textId="2295928C" w:rsidR="00565E70" w:rsidRPr="004949DE" w:rsidRDefault="004949DE">
      <w:pPr>
        <w:pStyle w:val="BodyText"/>
        <w:spacing w:before="98" w:line="278" w:lineRule="auto"/>
        <w:ind w:left="364" w:right="38" w:hanging="5"/>
        <w:rPr>
          <w:i w:val="0"/>
          <w:iCs w:val="0"/>
        </w:rPr>
      </w:pPr>
      <w:r w:rsidRPr="004949DE">
        <w:rPr>
          <w:b/>
          <w:i w:val="0"/>
          <w:iCs w:val="0"/>
          <w:noProof/>
        </w:rPr>
        <w:drawing>
          <wp:anchor distT="0" distB="0" distL="0" distR="0" simplePos="0" relativeHeight="251658752" behindDoc="1" locked="0" layoutInCell="1" allowOverlap="1" wp14:anchorId="7AAD27FB" wp14:editId="2BAADAD5">
            <wp:simplePos x="0" y="0"/>
            <wp:positionH relativeFrom="page">
              <wp:posOffset>371475</wp:posOffset>
            </wp:positionH>
            <wp:positionV relativeFrom="page">
              <wp:posOffset>95250</wp:posOffset>
            </wp:positionV>
            <wp:extent cx="7397750" cy="9962404"/>
            <wp:effectExtent l="0" t="0" r="0" b="127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2806" cy="9969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49DE">
        <w:rPr>
          <w:i w:val="0"/>
          <w:iCs w:val="0"/>
          <w:color w:val="030303"/>
        </w:rPr>
        <w:t>Smoke/Carbon</w:t>
      </w:r>
      <w:r w:rsidRPr="004949DE">
        <w:rPr>
          <w:i w:val="0"/>
          <w:iCs w:val="0"/>
          <w:color w:val="030303"/>
          <w:spacing w:val="-11"/>
        </w:rPr>
        <w:t xml:space="preserve"> </w:t>
      </w:r>
      <w:r w:rsidRPr="004949DE">
        <w:rPr>
          <w:i w:val="0"/>
          <w:iCs w:val="0"/>
          <w:color w:val="030303"/>
        </w:rPr>
        <w:t>Monoxide</w:t>
      </w:r>
      <w:r w:rsidRPr="004949DE">
        <w:rPr>
          <w:i w:val="0"/>
          <w:iCs w:val="0"/>
          <w:color w:val="030303"/>
          <w:spacing w:val="-14"/>
        </w:rPr>
        <w:t xml:space="preserve"> </w:t>
      </w:r>
      <w:r w:rsidRPr="004949DE">
        <w:rPr>
          <w:i w:val="0"/>
          <w:iCs w:val="0"/>
          <w:color w:val="030303"/>
        </w:rPr>
        <w:t>Detectors</w:t>
      </w:r>
      <w:r w:rsidRPr="004949DE">
        <w:rPr>
          <w:i w:val="0"/>
          <w:iCs w:val="0"/>
          <w:color w:val="030303"/>
        </w:rPr>
        <w:t xml:space="preserve"> Pawtucket Housing Authority</w:t>
      </w:r>
    </w:p>
    <w:p w14:paraId="444C19F6" w14:textId="77777777" w:rsidR="00565E70" w:rsidRPr="004949DE" w:rsidRDefault="004949DE">
      <w:pPr>
        <w:pStyle w:val="BodyText"/>
        <w:spacing w:before="98" w:line="278" w:lineRule="auto"/>
        <w:ind w:left="580" w:right="909" w:hanging="221"/>
        <w:rPr>
          <w:i w:val="0"/>
          <w:iCs w:val="0"/>
        </w:rPr>
      </w:pPr>
      <w:r>
        <w:rPr>
          <w:i w:val="0"/>
        </w:rPr>
        <w:br w:type="column"/>
      </w:r>
      <w:r w:rsidRPr="004949DE">
        <w:rPr>
          <w:i w:val="0"/>
          <w:iCs w:val="0"/>
          <w:color w:val="030303"/>
        </w:rPr>
        <w:t>Ed</w:t>
      </w:r>
      <w:r w:rsidRPr="004949DE">
        <w:rPr>
          <w:i w:val="0"/>
          <w:iCs w:val="0"/>
          <w:color w:val="030303"/>
          <w:spacing w:val="-14"/>
        </w:rPr>
        <w:t xml:space="preserve"> </w:t>
      </w:r>
      <w:r w:rsidRPr="004949DE">
        <w:rPr>
          <w:i w:val="0"/>
          <w:iCs w:val="0"/>
          <w:color w:val="030303"/>
        </w:rPr>
        <w:t>Wojcik</w:t>
      </w:r>
      <w:r w:rsidRPr="004949DE">
        <w:rPr>
          <w:i w:val="0"/>
          <w:iCs w:val="0"/>
          <w:color w:val="030303"/>
          <w:spacing w:val="-14"/>
        </w:rPr>
        <w:t xml:space="preserve"> </w:t>
      </w:r>
      <w:r w:rsidRPr="004949DE">
        <w:rPr>
          <w:i w:val="0"/>
          <w:iCs w:val="0"/>
          <w:color w:val="030303"/>
        </w:rPr>
        <w:t>Architect,</w:t>
      </w:r>
      <w:r w:rsidRPr="004949DE">
        <w:rPr>
          <w:i w:val="0"/>
          <w:iCs w:val="0"/>
          <w:color w:val="030303"/>
        </w:rPr>
        <w:t xml:space="preserve"> Ltd</w:t>
      </w:r>
      <w:r w:rsidRPr="004949DE">
        <w:rPr>
          <w:i w:val="0"/>
          <w:iCs w:val="0"/>
          <w:color w:val="030303"/>
          <w:spacing w:val="-12"/>
        </w:rPr>
        <w:t xml:space="preserve"> </w:t>
      </w:r>
      <w:r w:rsidRPr="004949DE">
        <w:rPr>
          <w:i w:val="0"/>
          <w:iCs w:val="0"/>
          <w:color w:val="030303"/>
        </w:rPr>
        <w:t>May</w:t>
      </w:r>
      <w:r w:rsidRPr="004949DE">
        <w:rPr>
          <w:i w:val="0"/>
          <w:iCs w:val="0"/>
          <w:color w:val="030303"/>
          <w:spacing w:val="-8"/>
        </w:rPr>
        <w:t xml:space="preserve"> </w:t>
      </w:r>
      <w:r w:rsidRPr="004949DE">
        <w:rPr>
          <w:i w:val="0"/>
          <w:iCs w:val="0"/>
          <w:color w:val="030303"/>
        </w:rPr>
        <w:t>13,</w:t>
      </w:r>
      <w:r w:rsidRPr="004949DE">
        <w:rPr>
          <w:i w:val="0"/>
          <w:iCs w:val="0"/>
          <w:color w:val="030303"/>
          <w:spacing w:val="-7"/>
        </w:rPr>
        <w:t xml:space="preserve"> </w:t>
      </w:r>
      <w:r w:rsidRPr="004949DE">
        <w:rPr>
          <w:i w:val="0"/>
          <w:iCs w:val="0"/>
          <w:color w:val="030303"/>
          <w:spacing w:val="-4"/>
        </w:rPr>
        <w:t>2025</w:t>
      </w:r>
    </w:p>
    <w:p w14:paraId="368CCE28" w14:textId="77777777" w:rsidR="00565E70" w:rsidRDefault="00565E70">
      <w:pPr>
        <w:pStyle w:val="BodyText"/>
        <w:spacing w:line="278" w:lineRule="auto"/>
        <w:sectPr w:rsidR="00565E70">
          <w:type w:val="continuous"/>
          <w:pgSz w:w="12240" w:h="15840"/>
          <w:pgMar w:top="620" w:right="1080" w:bottom="280" w:left="1080" w:header="720" w:footer="720" w:gutter="0"/>
          <w:cols w:num="2" w:space="720" w:equalWidth="0">
            <w:col w:w="3566" w:space="3485"/>
            <w:col w:w="3029"/>
          </w:cols>
        </w:sectPr>
      </w:pPr>
    </w:p>
    <w:p w14:paraId="52CD9B90" w14:textId="77777777" w:rsidR="00565E70" w:rsidRDefault="00565E70">
      <w:pPr>
        <w:pStyle w:val="BodyText"/>
        <w:spacing w:before="1"/>
        <w:ind w:left="0"/>
        <w:rPr>
          <w:sz w:val="14"/>
        </w:rPr>
      </w:pPr>
    </w:p>
    <w:p w14:paraId="34D5C4A5" w14:textId="77777777" w:rsidR="00565E70" w:rsidRDefault="00565E70">
      <w:pPr>
        <w:pStyle w:val="BodyText"/>
        <w:rPr>
          <w:sz w:val="14"/>
        </w:rPr>
        <w:sectPr w:rsidR="00565E70">
          <w:type w:val="continuous"/>
          <w:pgSz w:w="12240" w:h="15840"/>
          <w:pgMar w:top="620" w:right="1080" w:bottom="280" w:left="1080" w:header="720" w:footer="720" w:gutter="0"/>
          <w:cols w:space="720"/>
        </w:sectPr>
      </w:pPr>
    </w:p>
    <w:p w14:paraId="07E5C5E9" w14:textId="77777777" w:rsidR="00565E70" w:rsidRDefault="00565E70">
      <w:pPr>
        <w:pStyle w:val="BodyText"/>
        <w:ind w:left="0"/>
      </w:pPr>
    </w:p>
    <w:p w14:paraId="14E63890" w14:textId="77777777" w:rsidR="00565E70" w:rsidRDefault="00565E70">
      <w:pPr>
        <w:pStyle w:val="BodyText"/>
        <w:spacing w:before="196"/>
        <w:ind w:left="0"/>
      </w:pPr>
    </w:p>
    <w:p w14:paraId="5F14B9A3" w14:textId="77777777" w:rsidR="00565E70" w:rsidRDefault="004949DE">
      <w:pPr>
        <w:spacing w:before="1"/>
        <w:ind w:left="357"/>
        <w:rPr>
          <w:b/>
          <w:sz w:val="20"/>
        </w:rPr>
      </w:pPr>
      <w:r>
        <w:rPr>
          <w:b/>
          <w:spacing w:val="-2"/>
          <w:sz w:val="20"/>
        </w:rPr>
        <w:t>FROM:</w:t>
      </w:r>
    </w:p>
    <w:p w14:paraId="39228D70" w14:textId="77777777" w:rsidR="00565E70" w:rsidRDefault="004949DE">
      <w:pPr>
        <w:spacing w:before="114"/>
        <w:ind w:left="357" w:right="3682" w:firstLine="549"/>
        <w:rPr>
          <w:b/>
          <w:sz w:val="20"/>
        </w:rPr>
      </w:pPr>
      <w:r>
        <w:br w:type="column"/>
      </w:r>
      <w:r>
        <w:rPr>
          <w:b/>
          <w:sz w:val="20"/>
        </w:rPr>
        <w:t>SECTION 001113 ADVERTISEMENT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BIDS</w:t>
      </w:r>
    </w:p>
    <w:p w14:paraId="7D98D8C0" w14:textId="77777777" w:rsidR="00565E70" w:rsidRDefault="00565E70">
      <w:pPr>
        <w:rPr>
          <w:b/>
          <w:sz w:val="20"/>
        </w:rPr>
        <w:sectPr w:rsidR="00565E70">
          <w:type w:val="continuous"/>
          <w:pgSz w:w="12240" w:h="15840"/>
          <w:pgMar w:top="620" w:right="1080" w:bottom="280" w:left="1080" w:header="720" w:footer="720" w:gutter="0"/>
          <w:cols w:num="2" w:space="720" w:equalWidth="0">
            <w:col w:w="1043" w:space="2276"/>
            <w:col w:w="6761"/>
          </w:cols>
        </w:sectPr>
      </w:pPr>
    </w:p>
    <w:p w14:paraId="6BC0407F" w14:textId="327A8D90" w:rsidR="00565E70" w:rsidRDefault="004949DE">
      <w:pPr>
        <w:pStyle w:val="ListParagraph"/>
        <w:numPr>
          <w:ilvl w:val="1"/>
          <w:numId w:val="1"/>
        </w:numPr>
        <w:tabs>
          <w:tab w:val="left" w:pos="887"/>
        </w:tabs>
        <w:ind w:left="887" w:hanging="519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OWNER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(HEREINAFTER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REFERRED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OWNER):</w:t>
      </w:r>
    </w:p>
    <w:p w14:paraId="497746FD" w14:textId="77777777" w:rsidR="00565E70" w:rsidRPr="004949DE" w:rsidRDefault="004949DE">
      <w:pPr>
        <w:pStyle w:val="ListParagraph"/>
        <w:numPr>
          <w:ilvl w:val="2"/>
          <w:numId w:val="1"/>
        </w:numPr>
        <w:tabs>
          <w:tab w:val="left" w:pos="1270"/>
        </w:tabs>
        <w:spacing w:before="90"/>
        <w:ind w:left="1270" w:hanging="432"/>
        <w:rPr>
          <w:iCs/>
          <w:color w:val="030303"/>
          <w:sz w:val="20"/>
        </w:rPr>
      </w:pPr>
      <w:r w:rsidRPr="004949DE">
        <w:rPr>
          <w:iCs/>
          <w:color w:val="030303"/>
          <w:spacing w:val="-2"/>
          <w:sz w:val="20"/>
        </w:rPr>
        <w:t>Pawtucket</w:t>
      </w:r>
      <w:r w:rsidRPr="004949DE">
        <w:rPr>
          <w:iCs/>
          <w:color w:val="030303"/>
          <w:spacing w:val="7"/>
          <w:sz w:val="20"/>
        </w:rPr>
        <w:t xml:space="preserve"> </w:t>
      </w:r>
      <w:r w:rsidRPr="004949DE">
        <w:rPr>
          <w:iCs/>
          <w:color w:val="030303"/>
          <w:spacing w:val="-2"/>
          <w:sz w:val="20"/>
        </w:rPr>
        <w:t>Housing</w:t>
      </w:r>
      <w:r w:rsidRPr="004949DE">
        <w:rPr>
          <w:iCs/>
          <w:color w:val="030303"/>
          <w:spacing w:val="-3"/>
          <w:sz w:val="20"/>
        </w:rPr>
        <w:t xml:space="preserve"> </w:t>
      </w:r>
      <w:r w:rsidRPr="004949DE">
        <w:rPr>
          <w:iCs/>
          <w:color w:val="030303"/>
          <w:spacing w:val="-2"/>
          <w:sz w:val="20"/>
        </w:rPr>
        <w:t>Authority</w:t>
      </w:r>
    </w:p>
    <w:p w14:paraId="7FEB45AD" w14:textId="77777777" w:rsidR="00565E70" w:rsidRPr="004949DE" w:rsidRDefault="004949DE">
      <w:pPr>
        <w:pStyle w:val="ListParagraph"/>
        <w:numPr>
          <w:ilvl w:val="2"/>
          <w:numId w:val="1"/>
        </w:numPr>
        <w:tabs>
          <w:tab w:val="left" w:pos="1254"/>
        </w:tabs>
        <w:spacing w:before="85"/>
        <w:ind w:left="1254" w:hanging="411"/>
        <w:rPr>
          <w:iCs/>
          <w:color w:val="030303"/>
          <w:sz w:val="20"/>
        </w:rPr>
      </w:pPr>
      <w:r w:rsidRPr="004949DE">
        <w:rPr>
          <w:iCs/>
          <w:color w:val="030303"/>
          <w:spacing w:val="-2"/>
          <w:sz w:val="20"/>
        </w:rPr>
        <w:t>Address:</w:t>
      </w:r>
    </w:p>
    <w:p w14:paraId="7FDD0205" w14:textId="77777777" w:rsidR="00565E70" w:rsidRPr="004949DE" w:rsidRDefault="004949DE">
      <w:pPr>
        <w:pStyle w:val="BodyText"/>
        <w:spacing w:before="11"/>
        <w:ind w:left="1723"/>
        <w:rPr>
          <w:i w:val="0"/>
        </w:rPr>
      </w:pPr>
      <w:r w:rsidRPr="004949DE">
        <w:rPr>
          <w:i w:val="0"/>
          <w:color w:val="030303"/>
        </w:rPr>
        <w:t>214</w:t>
      </w:r>
      <w:r w:rsidRPr="004949DE">
        <w:rPr>
          <w:i w:val="0"/>
          <w:color w:val="030303"/>
          <w:spacing w:val="-8"/>
        </w:rPr>
        <w:t xml:space="preserve"> </w:t>
      </w:r>
      <w:r w:rsidRPr="004949DE">
        <w:rPr>
          <w:i w:val="0"/>
          <w:color w:val="030303"/>
        </w:rPr>
        <w:t>Roosevelt</w:t>
      </w:r>
      <w:r w:rsidRPr="004949DE">
        <w:rPr>
          <w:i w:val="0"/>
          <w:color w:val="030303"/>
          <w:spacing w:val="-14"/>
        </w:rPr>
        <w:t xml:space="preserve"> </w:t>
      </w:r>
      <w:r w:rsidRPr="004949DE">
        <w:rPr>
          <w:i w:val="0"/>
          <w:color w:val="030303"/>
          <w:spacing w:val="-2"/>
        </w:rPr>
        <w:t>Avenue</w:t>
      </w:r>
    </w:p>
    <w:p w14:paraId="5CA3638A" w14:textId="77777777" w:rsidR="00565E70" w:rsidRPr="004949DE" w:rsidRDefault="004949DE">
      <w:pPr>
        <w:pStyle w:val="BodyText"/>
        <w:spacing w:before="18"/>
        <w:ind w:left="1728"/>
        <w:rPr>
          <w:i w:val="0"/>
        </w:rPr>
      </w:pPr>
      <w:r w:rsidRPr="004949DE">
        <w:rPr>
          <w:i w:val="0"/>
          <w:color w:val="030303"/>
          <w:spacing w:val="-2"/>
        </w:rPr>
        <w:t>Pawtucket,</w:t>
      </w:r>
      <w:r w:rsidRPr="004949DE">
        <w:rPr>
          <w:i w:val="0"/>
          <w:color w:val="030303"/>
          <w:spacing w:val="8"/>
        </w:rPr>
        <w:t xml:space="preserve"> </w:t>
      </w:r>
      <w:r w:rsidRPr="004949DE">
        <w:rPr>
          <w:i w:val="0"/>
          <w:color w:val="030303"/>
          <w:spacing w:val="-2"/>
        </w:rPr>
        <w:t>RI,</w:t>
      </w:r>
      <w:r w:rsidRPr="004949DE">
        <w:rPr>
          <w:i w:val="0"/>
          <w:color w:val="030303"/>
          <w:spacing w:val="4"/>
        </w:rPr>
        <w:t xml:space="preserve"> </w:t>
      </w:r>
      <w:r w:rsidRPr="004949DE">
        <w:rPr>
          <w:i w:val="0"/>
          <w:color w:val="030303"/>
          <w:spacing w:val="-2"/>
        </w:rPr>
        <w:t>02860</w:t>
      </w:r>
    </w:p>
    <w:p w14:paraId="032E8A5D" w14:textId="77777777" w:rsidR="00565E70" w:rsidRDefault="004949DE">
      <w:pPr>
        <w:pStyle w:val="ListParagraph"/>
        <w:numPr>
          <w:ilvl w:val="1"/>
          <w:numId w:val="1"/>
        </w:numPr>
        <w:tabs>
          <w:tab w:val="left" w:pos="890"/>
        </w:tabs>
        <w:spacing w:before="82"/>
        <w:ind w:left="890" w:hanging="524"/>
        <w:rPr>
          <w:b/>
          <w:sz w:val="20"/>
        </w:rPr>
      </w:pPr>
      <w:r>
        <w:rPr>
          <w:b/>
          <w:sz w:val="20"/>
        </w:rPr>
        <w:t>DATE: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13,</w:t>
      </w:r>
      <w:r>
        <w:rPr>
          <w:b/>
          <w:spacing w:val="7"/>
          <w:sz w:val="20"/>
        </w:rPr>
        <w:t xml:space="preserve"> </w:t>
      </w:r>
      <w:r>
        <w:rPr>
          <w:b/>
          <w:spacing w:val="-4"/>
          <w:sz w:val="20"/>
        </w:rPr>
        <w:t>2025</w:t>
      </w:r>
    </w:p>
    <w:p w14:paraId="2B7ED479" w14:textId="77777777" w:rsidR="00565E70" w:rsidRDefault="004949DE">
      <w:pPr>
        <w:pStyle w:val="ListParagraph"/>
        <w:numPr>
          <w:ilvl w:val="1"/>
          <w:numId w:val="1"/>
        </w:numPr>
        <w:tabs>
          <w:tab w:val="left" w:pos="885"/>
        </w:tabs>
        <w:spacing w:before="89"/>
        <w:ind w:left="885" w:hanging="519"/>
        <w:rPr>
          <w:b/>
          <w:sz w:val="20"/>
        </w:rPr>
      </w:pPr>
      <w:r>
        <w:rPr>
          <w:b/>
          <w:sz w:val="20"/>
        </w:rPr>
        <w:t>TO: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POTENTIAL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BIDDERS</w:t>
      </w:r>
    </w:p>
    <w:p w14:paraId="3BA9F2C3" w14:textId="77777777" w:rsidR="00565E70" w:rsidRPr="004949DE" w:rsidRDefault="004949DE">
      <w:pPr>
        <w:pStyle w:val="ListParagraph"/>
        <w:numPr>
          <w:ilvl w:val="2"/>
          <w:numId w:val="1"/>
        </w:numPr>
        <w:tabs>
          <w:tab w:val="left" w:pos="1245"/>
          <w:tab w:val="left" w:pos="1253"/>
        </w:tabs>
        <w:spacing w:before="95" w:line="230" w:lineRule="auto"/>
        <w:ind w:right="407" w:hanging="408"/>
        <w:rPr>
          <w:iCs/>
          <w:color w:val="040404"/>
          <w:sz w:val="20"/>
        </w:rPr>
      </w:pPr>
      <w:r w:rsidRPr="004949DE">
        <w:rPr>
          <w:iCs/>
          <w:color w:val="040404"/>
          <w:sz w:val="20"/>
        </w:rPr>
        <w:t>Your firm is invited to submit an offer under</w:t>
      </w:r>
      <w:r w:rsidRPr="004949DE">
        <w:rPr>
          <w:iCs/>
          <w:color w:val="040404"/>
          <w:spacing w:val="-5"/>
          <w:sz w:val="20"/>
        </w:rPr>
        <w:t xml:space="preserve"> </w:t>
      </w:r>
      <w:r w:rsidRPr="004949DE">
        <w:rPr>
          <w:iCs/>
          <w:color w:val="040404"/>
          <w:sz w:val="20"/>
        </w:rPr>
        <w:t>seal to Owner for renovations of Burns Manor, Fogarty Manor, Kennedy Manor, and St.</w:t>
      </w:r>
      <w:r w:rsidRPr="004949DE">
        <w:rPr>
          <w:iCs/>
          <w:color w:val="040404"/>
          <w:spacing w:val="29"/>
          <w:sz w:val="20"/>
        </w:rPr>
        <w:t xml:space="preserve"> </w:t>
      </w:r>
      <w:r w:rsidRPr="004949DE">
        <w:rPr>
          <w:iCs/>
          <w:color w:val="040404"/>
          <w:sz w:val="20"/>
        </w:rPr>
        <w:t>Germain Manor</w:t>
      </w:r>
      <w:r w:rsidRPr="004949DE">
        <w:rPr>
          <w:iCs/>
          <w:color w:val="040404"/>
          <w:spacing w:val="-3"/>
          <w:sz w:val="20"/>
        </w:rPr>
        <w:t xml:space="preserve"> </w:t>
      </w:r>
      <w:r w:rsidRPr="004949DE">
        <w:rPr>
          <w:iCs/>
          <w:color w:val="040404"/>
          <w:sz w:val="20"/>
        </w:rPr>
        <w:t>located</w:t>
      </w:r>
      <w:r w:rsidRPr="004949DE">
        <w:rPr>
          <w:iCs/>
          <w:color w:val="040404"/>
          <w:spacing w:val="-1"/>
          <w:sz w:val="20"/>
        </w:rPr>
        <w:t xml:space="preserve"> </w:t>
      </w:r>
      <w:r w:rsidRPr="004949DE">
        <w:rPr>
          <w:iCs/>
          <w:color w:val="040404"/>
          <w:sz w:val="20"/>
        </w:rPr>
        <w:t>at 95 Park Street, 214 Roosevelt</w:t>
      </w:r>
      <w:r w:rsidRPr="004949DE">
        <w:rPr>
          <w:iCs/>
          <w:color w:val="040404"/>
          <w:spacing w:val="-6"/>
          <w:sz w:val="20"/>
        </w:rPr>
        <w:t xml:space="preserve"> </w:t>
      </w:r>
      <w:r w:rsidRPr="004949DE">
        <w:rPr>
          <w:iCs/>
          <w:color w:val="040404"/>
          <w:sz w:val="20"/>
        </w:rPr>
        <w:t>Avenue, 175 Broad Street, and 401 Mineral Spring Avenue Pawtucket,</w:t>
      </w:r>
      <w:r w:rsidRPr="004949DE">
        <w:rPr>
          <w:iCs/>
          <w:color w:val="040404"/>
          <w:spacing w:val="30"/>
          <w:sz w:val="20"/>
        </w:rPr>
        <w:t xml:space="preserve"> </w:t>
      </w:r>
      <w:r w:rsidRPr="004949DE">
        <w:rPr>
          <w:iCs/>
          <w:color w:val="040404"/>
          <w:sz w:val="20"/>
        </w:rPr>
        <w:t xml:space="preserve">RI </w:t>
      </w:r>
      <w:r w:rsidRPr="004949DE">
        <w:rPr>
          <w:iCs/>
          <w:color w:val="040404"/>
          <w:spacing w:val="-2"/>
          <w:sz w:val="20"/>
        </w:rPr>
        <w:t>(respectively)</w:t>
      </w:r>
      <w:r w:rsidRPr="004949DE">
        <w:rPr>
          <w:iCs/>
          <w:color w:val="040404"/>
          <w:spacing w:val="-12"/>
          <w:sz w:val="20"/>
        </w:rPr>
        <w:t xml:space="preserve"> </w:t>
      </w:r>
      <w:r w:rsidRPr="004949DE">
        <w:rPr>
          <w:iCs/>
          <w:color w:val="040404"/>
          <w:spacing w:val="-2"/>
          <w:sz w:val="20"/>
        </w:rPr>
        <w:t>before</w:t>
      </w:r>
      <w:r w:rsidRPr="004949DE">
        <w:rPr>
          <w:iCs/>
          <w:color w:val="040404"/>
          <w:spacing w:val="-12"/>
          <w:sz w:val="20"/>
        </w:rPr>
        <w:t xml:space="preserve"> </w:t>
      </w:r>
      <w:r w:rsidRPr="004949DE">
        <w:rPr>
          <w:rFonts w:ascii="Arial Black"/>
          <w:iCs/>
          <w:color w:val="040404"/>
          <w:spacing w:val="-2"/>
          <w:sz w:val="20"/>
        </w:rPr>
        <w:t>10:00</w:t>
      </w:r>
      <w:r w:rsidRPr="004949DE">
        <w:rPr>
          <w:rFonts w:ascii="Arial Black"/>
          <w:iCs/>
          <w:color w:val="040404"/>
          <w:spacing w:val="-15"/>
          <w:sz w:val="20"/>
        </w:rPr>
        <w:t xml:space="preserve"> </w:t>
      </w:r>
      <w:r w:rsidRPr="004949DE">
        <w:rPr>
          <w:rFonts w:ascii="Arial Black"/>
          <w:iCs/>
          <w:color w:val="040404"/>
          <w:spacing w:val="-2"/>
          <w:sz w:val="20"/>
        </w:rPr>
        <w:t>am</w:t>
      </w:r>
      <w:r w:rsidRPr="004949DE">
        <w:rPr>
          <w:rFonts w:ascii="Arial Black"/>
          <w:iCs/>
          <w:color w:val="040404"/>
          <w:spacing w:val="-15"/>
          <w:sz w:val="20"/>
        </w:rPr>
        <w:t xml:space="preserve"> </w:t>
      </w:r>
      <w:r w:rsidRPr="004949DE">
        <w:rPr>
          <w:rFonts w:ascii="Arial Black"/>
          <w:iCs/>
          <w:color w:val="040404"/>
          <w:spacing w:val="-2"/>
          <w:sz w:val="20"/>
        </w:rPr>
        <w:t>local</w:t>
      </w:r>
      <w:r w:rsidRPr="004949DE">
        <w:rPr>
          <w:rFonts w:ascii="Arial Black"/>
          <w:iCs/>
          <w:color w:val="040404"/>
          <w:spacing w:val="-14"/>
          <w:sz w:val="20"/>
        </w:rPr>
        <w:t xml:space="preserve"> </w:t>
      </w:r>
      <w:r w:rsidRPr="004949DE">
        <w:rPr>
          <w:rFonts w:ascii="Arial Black"/>
          <w:iCs/>
          <w:color w:val="040404"/>
          <w:spacing w:val="-2"/>
          <w:sz w:val="20"/>
        </w:rPr>
        <w:t>standard</w:t>
      </w:r>
      <w:r w:rsidRPr="004949DE">
        <w:rPr>
          <w:rFonts w:ascii="Arial Black"/>
          <w:iCs/>
          <w:color w:val="040404"/>
          <w:spacing w:val="-15"/>
          <w:sz w:val="20"/>
        </w:rPr>
        <w:t xml:space="preserve"> </w:t>
      </w:r>
      <w:r w:rsidRPr="004949DE">
        <w:rPr>
          <w:b/>
          <w:iCs/>
          <w:color w:val="040404"/>
          <w:spacing w:val="-2"/>
          <w:sz w:val="20"/>
        </w:rPr>
        <w:t>t</w:t>
      </w:r>
      <w:r w:rsidRPr="004949DE">
        <w:rPr>
          <w:iCs/>
          <w:color w:val="040404"/>
          <w:spacing w:val="-2"/>
          <w:sz w:val="20"/>
        </w:rPr>
        <w:t>ime</w:t>
      </w:r>
      <w:r w:rsidRPr="004949DE">
        <w:rPr>
          <w:iCs/>
          <w:color w:val="040404"/>
          <w:spacing w:val="-12"/>
          <w:sz w:val="20"/>
        </w:rPr>
        <w:t xml:space="preserve"> </w:t>
      </w:r>
      <w:r w:rsidRPr="004949DE">
        <w:rPr>
          <w:iCs/>
          <w:color w:val="040404"/>
          <w:spacing w:val="-2"/>
          <w:sz w:val="20"/>
        </w:rPr>
        <w:t>on</w:t>
      </w:r>
      <w:r w:rsidRPr="004949DE">
        <w:rPr>
          <w:iCs/>
          <w:color w:val="040404"/>
          <w:spacing w:val="-12"/>
          <w:sz w:val="20"/>
        </w:rPr>
        <w:t xml:space="preserve"> </w:t>
      </w:r>
      <w:r w:rsidRPr="004949DE">
        <w:rPr>
          <w:rFonts w:ascii="Arial Black"/>
          <w:iCs/>
          <w:color w:val="040404"/>
          <w:spacing w:val="-2"/>
          <w:sz w:val="20"/>
        </w:rPr>
        <w:t>Thursday,</w:t>
      </w:r>
      <w:r w:rsidRPr="004949DE">
        <w:rPr>
          <w:rFonts w:ascii="Arial Black"/>
          <w:iCs/>
          <w:color w:val="040404"/>
          <w:spacing w:val="26"/>
          <w:sz w:val="20"/>
        </w:rPr>
        <w:t xml:space="preserve"> </w:t>
      </w:r>
      <w:r w:rsidRPr="004949DE">
        <w:rPr>
          <w:rFonts w:ascii="Arial Black"/>
          <w:iCs/>
          <w:color w:val="040404"/>
          <w:spacing w:val="-2"/>
          <w:sz w:val="20"/>
        </w:rPr>
        <w:t>June</w:t>
      </w:r>
      <w:r w:rsidRPr="004949DE">
        <w:rPr>
          <w:rFonts w:ascii="Arial Black"/>
          <w:iCs/>
          <w:color w:val="040404"/>
          <w:spacing w:val="36"/>
          <w:sz w:val="20"/>
        </w:rPr>
        <w:t xml:space="preserve"> </w:t>
      </w:r>
      <w:r w:rsidRPr="004949DE">
        <w:rPr>
          <w:rFonts w:ascii="Arial Black"/>
          <w:iCs/>
          <w:color w:val="040404"/>
          <w:spacing w:val="-2"/>
          <w:sz w:val="20"/>
        </w:rPr>
        <w:t>12,</w:t>
      </w:r>
      <w:r w:rsidRPr="004949DE">
        <w:rPr>
          <w:rFonts w:ascii="Arial Black"/>
          <w:iCs/>
          <w:color w:val="040404"/>
          <w:spacing w:val="40"/>
          <w:sz w:val="20"/>
        </w:rPr>
        <w:t xml:space="preserve"> </w:t>
      </w:r>
      <w:r w:rsidRPr="004949DE">
        <w:rPr>
          <w:rFonts w:ascii="Arial Black"/>
          <w:iCs/>
          <w:color w:val="040404"/>
          <w:spacing w:val="-2"/>
          <w:sz w:val="20"/>
        </w:rPr>
        <w:t>2025.</w:t>
      </w:r>
      <w:r w:rsidRPr="004949DE">
        <w:rPr>
          <w:rFonts w:ascii="Arial Black"/>
          <w:iCs/>
          <w:color w:val="040404"/>
          <w:spacing w:val="38"/>
          <w:sz w:val="20"/>
        </w:rPr>
        <w:t xml:space="preserve"> </w:t>
      </w:r>
      <w:r w:rsidRPr="004949DE">
        <w:rPr>
          <w:iCs/>
          <w:color w:val="040404"/>
          <w:spacing w:val="-2"/>
          <w:sz w:val="20"/>
        </w:rPr>
        <w:t>Bids</w:t>
      </w:r>
    </w:p>
    <w:p w14:paraId="01D2F44B" w14:textId="77777777" w:rsidR="00565E70" w:rsidRPr="004949DE" w:rsidRDefault="004949DE">
      <w:pPr>
        <w:spacing w:line="221" w:lineRule="exact"/>
        <w:ind w:left="1245"/>
        <w:rPr>
          <w:iCs/>
          <w:sz w:val="20"/>
        </w:rPr>
      </w:pPr>
      <w:r w:rsidRPr="004949DE">
        <w:rPr>
          <w:iCs/>
          <w:color w:val="040404"/>
          <w:sz w:val="20"/>
        </w:rPr>
        <w:t>must</w:t>
      </w:r>
      <w:r w:rsidRPr="004949DE">
        <w:rPr>
          <w:iCs/>
          <w:color w:val="040404"/>
          <w:spacing w:val="-14"/>
          <w:sz w:val="20"/>
        </w:rPr>
        <w:t xml:space="preserve"> </w:t>
      </w:r>
      <w:r w:rsidRPr="004949DE">
        <w:rPr>
          <w:iCs/>
          <w:color w:val="040404"/>
          <w:sz w:val="20"/>
        </w:rPr>
        <w:t>be</w:t>
      </w:r>
      <w:r w:rsidRPr="004949DE">
        <w:rPr>
          <w:iCs/>
          <w:color w:val="040404"/>
          <w:spacing w:val="-17"/>
          <w:sz w:val="20"/>
        </w:rPr>
        <w:t xml:space="preserve"> </w:t>
      </w:r>
      <w:r w:rsidRPr="004949DE">
        <w:rPr>
          <w:iCs/>
          <w:color w:val="040404"/>
          <w:sz w:val="20"/>
        </w:rPr>
        <w:t>in</w:t>
      </w:r>
      <w:r w:rsidRPr="004949DE">
        <w:rPr>
          <w:iCs/>
          <w:color w:val="040404"/>
          <w:spacing w:val="-14"/>
          <w:sz w:val="20"/>
        </w:rPr>
        <w:t xml:space="preserve"> </w:t>
      </w:r>
      <w:r w:rsidRPr="004949DE">
        <w:rPr>
          <w:iCs/>
          <w:color w:val="040404"/>
          <w:sz w:val="20"/>
        </w:rPr>
        <w:t>a</w:t>
      </w:r>
      <w:r w:rsidRPr="004949DE">
        <w:rPr>
          <w:iCs/>
          <w:color w:val="040404"/>
          <w:spacing w:val="-13"/>
          <w:sz w:val="20"/>
        </w:rPr>
        <w:t xml:space="preserve"> </w:t>
      </w:r>
      <w:r w:rsidRPr="004949DE">
        <w:rPr>
          <w:iCs/>
          <w:color w:val="040404"/>
          <w:sz w:val="20"/>
        </w:rPr>
        <w:t>sealed</w:t>
      </w:r>
      <w:r w:rsidRPr="004949DE">
        <w:rPr>
          <w:iCs/>
          <w:color w:val="040404"/>
          <w:spacing w:val="-11"/>
          <w:sz w:val="20"/>
        </w:rPr>
        <w:t xml:space="preserve"> </w:t>
      </w:r>
      <w:r w:rsidRPr="004949DE">
        <w:rPr>
          <w:iCs/>
          <w:color w:val="040404"/>
          <w:sz w:val="20"/>
        </w:rPr>
        <w:t>envelope</w:t>
      </w:r>
      <w:r w:rsidRPr="004949DE">
        <w:rPr>
          <w:iCs/>
          <w:color w:val="040404"/>
          <w:spacing w:val="-5"/>
          <w:sz w:val="20"/>
        </w:rPr>
        <w:t xml:space="preserve"> </w:t>
      </w:r>
      <w:r w:rsidRPr="004949DE">
        <w:rPr>
          <w:iCs/>
          <w:color w:val="040404"/>
          <w:sz w:val="20"/>
        </w:rPr>
        <w:t>labeled</w:t>
      </w:r>
      <w:r w:rsidRPr="004949DE">
        <w:rPr>
          <w:iCs/>
          <w:color w:val="040404"/>
          <w:spacing w:val="-5"/>
          <w:sz w:val="20"/>
        </w:rPr>
        <w:t xml:space="preserve"> </w:t>
      </w:r>
      <w:r w:rsidRPr="004949DE">
        <w:rPr>
          <w:rFonts w:ascii="Arial Black"/>
          <w:iCs/>
          <w:color w:val="040404"/>
          <w:sz w:val="20"/>
        </w:rPr>
        <w:t>"Smoke</w:t>
      </w:r>
      <w:r w:rsidRPr="004949DE">
        <w:rPr>
          <w:rFonts w:ascii="Arial Black"/>
          <w:iCs/>
          <w:color w:val="040404"/>
          <w:spacing w:val="-10"/>
          <w:sz w:val="20"/>
        </w:rPr>
        <w:t xml:space="preserve"> </w:t>
      </w:r>
      <w:r w:rsidRPr="004949DE">
        <w:rPr>
          <w:rFonts w:ascii="Arial Black"/>
          <w:iCs/>
          <w:color w:val="040404"/>
          <w:sz w:val="20"/>
        </w:rPr>
        <w:t>&amp;</w:t>
      </w:r>
      <w:r w:rsidRPr="004949DE">
        <w:rPr>
          <w:rFonts w:ascii="Arial Black"/>
          <w:iCs/>
          <w:color w:val="040404"/>
          <w:spacing w:val="-10"/>
          <w:sz w:val="20"/>
        </w:rPr>
        <w:t xml:space="preserve"> </w:t>
      </w:r>
      <w:r w:rsidRPr="004949DE">
        <w:rPr>
          <w:rFonts w:ascii="Arial Black"/>
          <w:iCs/>
          <w:color w:val="040404"/>
          <w:sz w:val="20"/>
        </w:rPr>
        <w:t>Carbon</w:t>
      </w:r>
      <w:r w:rsidRPr="004949DE">
        <w:rPr>
          <w:rFonts w:ascii="Arial Black"/>
          <w:iCs/>
          <w:color w:val="040404"/>
          <w:spacing w:val="-8"/>
          <w:sz w:val="20"/>
        </w:rPr>
        <w:t xml:space="preserve"> </w:t>
      </w:r>
      <w:r w:rsidRPr="004949DE">
        <w:rPr>
          <w:rFonts w:ascii="Arial Black"/>
          <w:iCs/>
          <w:color w:val="040404"/>
          <w:sz w:val="20"/>
        </w:rPr>
        <w:t>Monoxide</w:t>
      </w:r>
      <w:r w:rsidRPr="004949DE">
        <w:rPr>
          <w:rFonts w:ascii="Arial Black"/>
          <w:iCs/>
          <w:color w:val="040404"/>
          <w:spacing w:val="-6"/>
          <w:sz w:val="20"/>
        </w:rPr>
        <w:t xml:space="preserve"> </w:t>
      </w:r>
      <w:r w:rsidRPr="004949DE">
        <w:rPr>
          <w:rFonts w:ascii="Arial Black"/>
          <w:iCs/>
          <w:color w:val="040404"/>
          <w:sz w:val="20"/>
        </w:rPr>
        <w:t>Detectors"</w:t>
      </w:r>
      <w:r w:rsidRPr="004949DE">
        <w:rPr>
          <w:rFonts w:ascii="Arial Black"/>
          <w:iCs/>
          <w:color w:val="040404"/>
          <w:spacing w:val="-7"/>
          <w:sz w:val="20"/>
        </w:rPr>
        <w:t xml:space="preserve"> </w:t>
      </w:r>
      <w:r w:rsidRPr="004949DE">
        <w:rPr>
          <w:iCs/>
          <w:color w:val="040404"/>
          <w:spacing w:val="-2"/>
          <w:sz w:val="20"/>
        </w:rPr>
        <w:t>written</w:t>
      </w:r>
    </w:p>
    <w:p w14:paraId="14F27F5F" w14:textId="77777777" w:rsidR="00565E70" w:rsidRPr="004949DE" w:rsidRDefault="004949DE">
      <w:pPr>
        <w:pStyle w:val="BodyText"/>
        <w:spacing w:line="217" w:lineRule="exact"/>
        <w:rPr>
          <w:i w:val="0"/>
        </w:rPr>
      </w:pPr>
      <w:r w:rsidRPr="004949DE">
        <w:rPr>
          <w:i w:val="0"/>
          <w:color w:val="040404"/>
        </w:rPr>
        <w:t>clearly.</w:t>
      </w:r>
      <w:r w:rsidRPr="004949DE">
        <w:rPr>
          <w:i w:val="0"/>
          <w:color w:val="040404"/>
          <w:spacing w:val="47"/>
        </w:rPr>
        <w:t xml:space="preserve"> </w:t>
      </w:r>
      <w:r w:rsidRPr="004949DE">
        <w:rPr>
          <w:i w:val="0"/>
          <w:color w:val="040404"/>
        </w:rPr>
        <w:t>The</w:t>
      </w:r>
      <w:r w:rsidRPr="004949DE">
        <w:rPr>
          <w:i w:val="0"/>
          <w:color w:val="040404"/>
          <w:spacing w:val="-3"/>
        </w:rPr>
        <w:t xml:space="preserve"> </w:t>
      </w:r>
      <w:r w:rsidRPr="004949DE">
        <w:rPr>
          <w:i w:val="0"/>
          <w:color w:val="040404"/>
        </w:rPr>
        <w:t>entity</w:t>
      </w:r>
      <w:r w:rsidRPr="004949DE">
        <w:rPr>
          <w:i w:val="0"/>
          <w:color w:val="040404"/>
          <w:spacing w:val="-3"/>
        </w:rPr>
        <w:t xml:space="preserve"> </w:t>
      </w:r>
      <w:r w:rsidRPr="004949DE">
        <w:rPr>
          <w:i w:val="0"/>
          <w:color w:val="040404"/>
        </w:rPr>
        <w:t>submitting</w:t>
      </w:r>
      <w:r w:rsidRPr="004949DE">
        <w:rPr>
          <w:i w:val="0"/>
          <w:color w:val="040404"/>
          <w:spacing w:val="-3"/>
        </w:rPr>
        <w:t xml:space="preserve"> </w:t>
      </w:r>
      <w:r w:rsidRPr="004949DE">
        <w:rPr>
          <w:i w:val="0"/>
          <w:color w:val="040404"/>
        </w:rPr>
        <w:t>the</w:t>
      </w:r>
      <w:r w:rsidRPr="004949DE">
        <w:rPr>
          <w:i w:val="0"/>
          <w:color w:val="040404"/>
          <w:spacing w:val="-3"/>
        </w:rPr>
        <w:t xml:space="preserve"> </w:t>
      </w:r>
      <w:r w:rsidRPr="004949DE">
        <w:rPr>
          <w:i w:val="0"/>
          <w:color w:val="040404"/>
        </w:rPr>
        <w:t>bid</w:t>
      </w:r>
      <w:r w:rsidRPr="004949DE">
        <w:rPr>
          <w:i w:val="0"/>
          <w:color w:val="040404"/>
          <w:spacing w:val="-3"/>
        </w:rPr>
        <w:t xml:space="preserve"> </w:t>
      </w:r>
      <w:r w:rsidRPr="004949DE">
        <w:rPr>
          <w:i w:val="0"/>
          <w:color w:val="040404"/>
        </w:rPr>
        <w:t>should</w:t>
      </w:r>
      <w:r w:rsidRPr="004949DE">
        <w:rPr>
          <w:i w:val="0"/>
          <w:color w:val="040404"/>
          <w:spacing w:val="-3"/>
        </w:rPr>
        <w:t xml:space="preserve"> </w:t>
      </w:r>
      <w:r w:rsidRPr="004949DE">
        <w:rPr>
          <w:i w:val="0"/>
          <w:color w:val="040404"/>
        </w:rPr>
        <w:t>have</w:t>
      </w:r>
      <w:r w:rsidRPr="004949DE">
        <w:rPr>
          <w:i w:val="0"/>
          <w:color w:val="040404"/>
          <w:spacing w:val="-3"/>
        </w:rPr>
        <w:t xml:space="preserve"> </w:t>
      </w:r>
      <w:r w:rsidRPr="004949DE">
        <w:rPr>
          <w:i w:val="0"/>
          <w:color w:val="040404"/>
        </w:rPr>
        <w:t>their</w:t>
      </w:r>
      <w:r w:rsidRPr="004949DE">
        <w:rPr>
          <w:i w:val="0"/>
          <w:color w:val="040404"/>
          <w:spacing w:val="-3"/>
        </w:rPr>
        <w:t xml:space="preserve"> </w:t>
      </w:r>
      <w:r w:rsidRPr="004949DE">
        <w:rPr>
          <w:i w:val="0"/>
          <w:color w:val="040404"/>
        </w:rPr>
        <w:t>information</w:t>
      </w:r>
      <w:r w:rsidRPr="004949DE">
        <w:rPr>
          <w:i w:val="0"/>
          <w:color w:val="040404"/>
          <w:spacing w:val="-3"/>
        </w:rPr>
        <w:t xml:space="preserve"> </w:t>
      </w:r>
      <w:r w:rsidRPr="004949DE">
        <w:rPr>
          <w:i w:val="0"/>
          <w:color w:val="040404"/>
        </w:rPr>
        <w:t>written</w:t>
      </w:r>
      <w:r w:rsidRPr="004949DE">
        <w:rPr>
          <w:i w:val="0"/>
          <w:color w:val="040404"/>
          <w:spacing w:val="-3"/>
        </w:rPr>
        <w:t xml:space="preserve"> </w:t>
      </w:r>
      <w:r w:rsidRPr="004949DE">
        <w:rPr>
          <w:i w:val="0"/>
          <w:color w:val="040404"/>
        </w:rPr>
        <w:t>on</w:t>
      </w:r>
      <w:r w:rsidRPr="004949DE">
        <w:rPr>
          <w:i w:val="0"/>
          <w:color w:val="040404"/>
          <w:spacing w:val="-4"/>
        </w:rPr>
        <w:t xml:space="preserve"> </w:t>
      </w:r>
      <w:r w:rsidRPr="004949DE">
        <w:rPr>
          <w:i w:val="0"/>
          <w:color w:val="040404"/>
        </w:rPr>
        <w:t>the</w:t>
      </w:r>
      <w:r w:rsidRPr="004949DE">
        <w:rPr>
          <w:i w:val="0"/>
          <w:color w:val="040404"/>
          <w:spacing w:val="-3"/>
        </w:rPr>
        <w:t xml:space="preserve"> </w:t>
      </w:r>
      <w:r w:rsidRPr="004949DE">
        <w:rPr>
          <w:i w:val="0"/>
          <w:color w:val="040404"/>
          <w:spacing w:val="-2"/>
        </w:rPr>
        <w:t>envelope.</w:t>
      </w:r>
    </w:p>
    <w:p w14:paraId="360D13BD" w14:textId="77777777" w:rsidR="00565E70" w:rsidRPr="004949DE" w:rsidRDefault="004949DE">
      <w:pPr>
        <w:pStyle w:val="BodyText"/>
        <w:ind w:right="344"/>
        <w:rPr>
          <w:i w:val="0"/>
        </w:rPr>
      </w:pPr>
      <w:r w:rsidRPr="004949DE">
        <w:rPr>
          <w:i w:val="0"/>
          <w:color w:val="040404"/>
        </w:rPr>
        <w:t>Bids</w:t>
      </w:r>
      <w:r w:rsidRPr="004949DE">
        <w:rPr>
          <w:i w:val="0"/>
          <w:color w:val="040404"/>
          <w:spacing w:val="-14"/>
        </w:rPr>
        <w:t xml:space="preserve"> </w:t>
      </w:r>
      <w:r w:rsidRPr="004949DE">
        <w:rPr>
          <w:i w:val="0"/>
          <w:color w:val="040404"/>
        </w:rPr>
        <w:t>to</w:t>
      </w:r>
      <w:r w:rsidRPr="004949DE">
        <w:rPr>
          <w:i w:val="0"/>
          <w:color w:val="040404"/>
          <w:spacing w:val="-14"/>
        </w:rPr>
        <w:t xml:space="preserve"> </w:t>
      </w:r>
      <w:r w:rsidRPr="004949DE">
        <w:rPr>
          <w:i w:val="0"/>
          <w:color w:val="040404"/>
        </w:rPr>
        <w:t>be</w:t>
      </w:r>
      <w:r w:rsidRPr="004949DE">
        <w:rPr>
          <w:i w:val="0"/>
          <w:color w:val="040404"/>
          <w:spacing w:val="-11"/>
        </w:rPr>
        <w:t xml:space="preserve"> </w:t>
      </w:r>
      <w:r w:rsidRPr="004949DE">
        <w:rPr>
          <w:i w:val="0"/>
          <w:color w:val="040404"/>
        </w:rPr>
        <w:t>submitted</w:t>
      </w:r>
      <w:r w:rsidRPr="004949DE">
        <w:rPr>
          <w:i w:val="0"/>
          <w:color w:val="040404"/>
          <w:spacing w:val="-12"/>
        </w:rPr>
        <w:t xml:space="preserve"> </w:t>
      </w:r>
      <w:r w:rsidRPr="004949DE">
        <w:rPr>
          <w:i w:val="0"/>
          <w:color w:val="040404"/>
        </w:rPr>
        <w:t>at</w:t>
      </w:r>
      <w:r w:rsidRPr="004949DE">
        <w:rPr>
          <w:i w:val="0"/>
          <w:color w:val="040404"/>
          <w:spacing w:val="-7"/>
        </w:rPr>
        <w:t xml:space="preserve"> </w:t>
      </w:r>
      <w:r w:rsidRPr="004949DE">
        <w:rPr>
          <w:i w:val="0"/>
          <w:color w:val="040404"/>
        </w:rPr>
        <w:t>Fogarty Manor, 214</w:t>
      </w:r>
      <w:r w:rsidRPr="004949DE">
        <w:rPr>
          <w:i w:val="0"/>
          <w:color w:val="040404"/>
          <w:spacing w:val="-2"/>
        </w:rPr>
        <w:t xml:space="preserve"> </w:t>
      </w:r>
      <w:r w:rsidRPr="004949DE">
        <w:rPr>
          <w:i w:val="0"/>
          <w:color w:val="040404"/>
        </w:rPr>
        <w:t>Roosevelt</w:t>
      </w:r>
      <w:r w:rsidRPr="004949DE">
        <w:rPr>
          <w:i w:val="0"/>
          <w:color w:val="040404"/>
          <w:spacing w:val="-14"/>
        </w:rPr>
        <w:t xml:space="preserve"> </w:t>
      </w:r>
      <w:r w:rsidRPr="004949DE">
        <w:rPr>
          <w:i w:val="0"/>
          <w:color w:val="040404"/>
        </w:rPr>
        <w:t>Avenue, Pawtucket,</w:t>
      </w:r>
      <w:r w:rsidRPr="004949DE">
        <w:rPr>
          <w:i w:val="0"/>
          <w:color w:val="040404"/>
          <w:spacing w:val="14"/>
        </w:rPr>
        <w:t xml:space="preserve"> </w:t>
      </w:r>
      <w:r w:rsidRPr="004949DE">
        <w:rPr>
          <w:i w:val="0"/>
          <w:color w:val="040404"/>
        </w:rPr>
        <w:t>RI</w:t>
      </w:r>
      <w:r w:rsidRPr="004949DE">
        <w:rPr>
          <w:i w:val="0"/>
          <w:color w:val="040404"/>
          <w:spacing w:val="-4"/>
        </w:rPr>
        <w:t xml:space="preserve"> </w:t>
      </w:r>
      <w:r w:rsidRPr="004949DE">
        <w:rPr>
          <w:i w:val="0"/>
          <w:color w:val="040404"/>
        </w:rPr>
        <w:t>02860.</w:t>
      </w:r>
      <w:r w:rsidRPr="004949DE">
        <w:rPr>
          <w:i w:val="0"/>
          <w:color w:val="040404"/>
          <w:spacing w:val="28"/>
        </w:rPr>
        <w:t xml:space="preserve"> </w:t>
      </w:r>
      <w:r w:rsidRPr="004949DE">
        <w:rPr>
          <w:i w:val="0"/>
          <w:color w:val="040404"/>
        </w:rPr>
        <w:t>A</w:t>
      </w:r>
      <w:r w:rsidRPr="004949DE">
        <w:rPr>
          <w:i w:val="0"/>
          <w:color w:val="040404"/>
          <w:spacing w:val="-14"/>
        </w:rPr>
        <w:t xml:space="preserve"> </w:t>
      </w:r>
      <w:r w:rsidRPr="004949DE">
        <w:rPr>
          <w:i w:val="0"/>
          <w:color w:val="040404"/>
        </w:rPr>
        <w:t>public</w:t>
      </w:r>
      <w:r w:rsidRPr="004949DE">
        <w:rPr>
          <w:i w:val="0"/>
          <w:color w:val="040404"/>
        </w:rPr>
        <w:t xml:space="preserve"> bid opening will follow.</w:t>
      </w:r>
    </w:p>
    <w:p w14:paraId="2EBB1B4B" w14:textId="77777777" w:rsidR="00565E70" w:rsidRPr="004949DE" w:rsidRDefault="004949DE">
      <w:pPr>
        <w:pStyle w:val="ListParagraph"/>
        <w:numPr>
          <w:ilvl w:val="2"/>
          <w:numId w:val="1"/>
        </w:numPr>
        <w:tabs>
          <w:tab w:val="left" w:pos="1253"/>
        </w:tabs>
        <w:spacing w:before="84"/>
        <w:ind w:left="1253" w:hanging="415"/>
        <w:rPr>
          <w:iCs/>
          <w:color w:val="040404"/>
          <w:sz w:val="20"/>
        </w:rPr>
      </w:pPr>
      <w:r w:rsidRPr="004949DE">
        <w:rPr>
          <w:iCs/>
          <w:color w:val="030303"/>
          <w:sz w:val="20"/>
        </w:rPr>
        <w:t>Project:</w:t>
      </w:r>
      <w:r w:rsidRPr="004949DE">
        <w:rPr>
          <w:iCs/>
          <w:color w:val="030303"/>
          <w:spacing w:val="5"/>
          <w:sz w:val="20"/>
        </w:rPr>
        <w:t xml:space="preserve"> </w:t>
      </w:r>
      <w:r w:rsidRPr="004949DE">
        <w:rPr>
          <w:iCs/>
          <w:color w:val="030303"/>
          <w:sz w:val="20"/>
        </w:rPr>
        <w:t>PHA</w:t>
      </w:r>
      <w:r w:rsidRPr="004949DE">
        <w:rPr>
          <w:iCs/>
          <w:color w:val="030303"/>
          <w:spacing w:val="-4"/>
          <w:sz w:val="20"/>
        </w:rPr>
        <w:t xml:space="preserve"> </w:t>
      </w:r>
      <w:r w:rsidRPr="004949DE">
        <w:rPr>
          <w:iCs/>
          <w:color w:val="030303"/>
          <w:sz w:val="20"/>
        </w:rPr>
        <w:t>Smoke</w:t>
      </w:r>
      <w:r w:rsidRPr="004949DE">
        <w:rPr>
          <w:iCs/>
          <w:color w:val="030303"/>
          <w:spacing w:val="-9"/>
          <w:sz w:val="20"/>
        </w:rPr>
        <w:t xml:space="preserve"> </w:t>
      </w:r>
      <w:r w:rsidRPr="004949DE">
        <w:rPr>
          <w:iCs/>
          <w:color w:val="030303"/>
          <w:sz w:val="20"/>
        </w:rPr>
        <w:t>&amp;</w:t>
      </w:r>
      <w:r w:rsidRPr="004949DE">
        <w:rPr>
          <w:iCs/>
          <w:color w:val="030303"/>
          <w:spacing w:val="-10"/>
          <w:sz w:val="20"/>
        </w:rPr>
        <w:t xml:space="preserve"> </w:t>
      </w:r>
      <w:r w:rsidRPr="004949DE">
        <w:rPr>
          <w:iCs/>
          <w:color w:val="030303"/>
          <w:sz w:val="20"/>
        </w:rPr>
        <w:t>Carbon</w:t>
      </w:r>
      <w:r w:rsidRPr="004949DE">
        <w:rPr>
          <w:iCs/>
          <w:color w:val="030303"/>
          <w:spacing w:val="-1"/>
          <w:sz w:val="20"/>
        </w:rPr>
        <w:t xml:space="preserve"> </w:t>
      </w:r>
      <w:r w:rsidRPr="004949DE">
        <w:rPr>
          <w:iCs/>
          <w:color w:val="030303"/>
          <w:sz w:val="20"/>
        </w:rPr>
        <w:t>Monoxide</w:t>
      </w:r>
      <w:r w:rsidRPr="004949DE">
        <w:rPr>
          <w:iCs/>
          <w:color w:val="030303"/>
          <w:spacing w:val="-5"/>
          <w:sz w:val="20"/>
        </w:rPr>
        <w:t xml:space="preserve"> </w:t>
      </w:r>
      <w:r w:rsidRPr="004949DE">
        <w:rPr>
          <w:iCs/>
          <w:color w:val="030303"/>
          <w:spacing w:val="-2"/>
          <w:sz w:val="20"/>
        </w:rPr>
        <w:t>Detectors</w:t>
      </w:r>
    </w:p>
    <w:p w14:paraId="5B12D9B8" w14:textId="77777777" w:rsidR="00565E70" w:rsidRPr="004949DE" w:rsidRDefault="004949DE">
      <w:pPr>
        <w:pStyle w:val="ListParagraph"/>
        <w:numPr>
          <w:ilvl w:val="2"/>
          <w:numId w:val="1"/>
        </w:numPr>
        <w:tabs>
          <w:tab w:val="left" w:pos="1253"/>
        </w:tabs>
        <w:spacing w:before="88"/>
        <w:ind w:left="1253" w:hanging="415"/>
        <w:rPr>
          <w:iCs/>
          <w:color w:val="040404"/>
          <w:sz w:val="20"/>
        </w:rPr>
      </w:pPr>
      <w:r w:rsidRPr="004949DE">
        <w:rPr>
          <w:b/>
          <w:iCs/>
          <w:sz w:val="20"/>
        </w:rPr>
        <w:t>General</w:t>
      </w:r>
      <w:r w:rsidRPr="004949DE">
        <w:rPr>
          <w:b/>
          <w:iCs/>
          <w:spacing w:val="-2"/>
          <w:sz w:val="20"/>
        </w:rPr>
        <w:t xml:space="preserve"> </w:t>
      </w:r>
      <w:r w:rsidRPr="004949DE">
        <w:rPr>
          <w:b/>
          <w:iCs/>
          <w:sz w:val="20"/>
        </w:rPr>
        <w:t>Contractors</w:t>
      </w:r>
      <w:r w:rsidRPr="004949DE">
        <w:rPr>
          <w:b/>
          <w:iCs/>
          <w:spacing w:val="-8"/>
          <w:sz w:val="20"/>
        </w:rPr>
        <w:t xml:space="preserve"> </w:t>
      </w:r>
      <w:r w:rsidRPr="004949DE">
        <w:rPr>
          <w:b/>
          <w:iCs/>
          <w:sz w:val="20"/>
        </w:rPr>
        <w:t>are</w:t>
      </w:r>
      <w:r w:rsidRPr="004949DE">
        <w:rPr>
          <w:b/>
          <w:iCs/>
          <w:spacing w:val="-16"/>
          <w:sz w:val="20"/>
        </w:rPr>
        <w:t xml:space="preserve"> </w:t>
      </w:r>
      <w:r w:rsidRPr="004949DE">
        <w:rPr>
          <w:b/>
          <w:iCs/>
          <w:sz w:val="20"/>
        </w:rPr>
        <w:t>required</w:t>
      </w:r>
      <w:r w:rsidRPr="004949DE">
        <w:rPr>
          <w:b/>
          <w:iCs/>
          <w:spacing w:val="-8"/>
          <w:sz w:val="20"/>
        </w:rPr>
        <w:t xml:space="preserve"> </w:t>
      </w:r>
      <w:r w:rsidRPr="004949DE">
        <w:rPr>
          <w:b/>
          <w:iCs/>
          <w:sz w:val="20"/>
        </w:rPr>
        <w:t>to</w:t>
      </w:r>
      <w:r w:rsidRPr="004949DE">
        <w:rPr>
          <w:b/>
          <w:iCs/>
          <w:spacing w:val="-7"/>
          <w:sz w:val="20"/>
        </w:rPr>
        <w:t xml:space="preserve"> </w:t>
      </w:r>
      <w:r w:rsidRPr="004949DE">
        <w:rPr>
          <w:b/>
          <w:iCs/>
          <w:sz w:val="20"/>
        </w:rPr>
        <w:t>be</w:t>
      </w:r>
      <w:r w:rsidRPr="004949DE">
        <w:rPr>
          <w:b/>
          <w:iCs/>
          <w:spacing w:val="-5"/>
          <w:sz w:val="20"/>
        </w:rPr>
        <w:t xml:space="preserve"> </w:t>
      </w:r>
      <w:r w:rsidRPr="004949DE">
        <w:rPr>
          <w:b/>
          <w:iCs/>
          <w:sz w:val="20"/>
        </w:rPr>
        <w:t>registered</w:t>
      </w:r>
      <w:r w:rsidRPr="004949DE">
        <w:rPr>
          <w:b/>
          <w:iCs/>
          <w:spacing w:val="-7"/>
          <w:sz w:val="20"/>
        </w:rPr>
        <w:t xml:space="preserve"> </w:t>
      </w:r>
      <w:r w:rsidRPr="004949DE">
        <w:rPr>
          <w:b/>
          <w:iCs/>
          <w:sz w:val="20"/>
        </w:rPr>
        <w:t>with</w:t>
      </w:r>
      <w:r w:rsidRPr="004949DE">
        <w:rPr>
          <w:b/>
          <w:iCs/>
          <w:spacing w:val="-4"/>
          <w:sz w:val="20"/>
        </w:rPr>
        <w:t xml:space="preserve"> </w:t>
      </w:r>
      <w:r w:rsidRPr="004949DE">
        <w:rPr>
          <w:b/>
          <w:iCs/>
          <w:sz w:val="20"/>
        </w:rPr>
        <w:t>SAM.gov</w:t>
      </w:r>
      <w:r w:rsidRPr="004949DE">
        <w:rPr>
          <w:b/>
          <w:iCs/>
          <w:spacing w:val="-13"/>
          <w:sz w:val="20"/>
        </w:rPr>
        <w:t xml:space="preserve"> </w:t>
      </w:r>
      <w:r w:rsidRPr="004949DE">
        <w:rPr>
          <w:b/>
          <w:iCs/>
          <w:sz w:val="20"/>
        </w:rPr>
        <w:t>and</w:t>
      </w:r>
      <w:r w:rsidRPr="004949DE">
        <w:rPr>
          <w:b/>
          <w:iCs/>
          <w:spacing w:val="-3"/>
          <w:sz w:val="20"/>
        </w:rPr>
        <w:t xml:space="preserve"> </w:t>
      </w:r>
      <w:r w:rsidRPr="004949DE">
        <w:rPr>
          <w:b/>
          <w:iCs/>
          <w:sz w:val="20"/>
        </w:rPr>
        <w:t>have</w:t>
      </w:r>
      <w:r w:rsidRPr="004949DE">
        <w:rPr>
          <w:b/>
          <w:iCs/>
          <w:spacing w:val="-4"/>
          <w:sz w:val="20"/>
        </w:rPr>
        <w:t xml:space="preserve"> </w:t>
      </w:r>
      <w:r w:rsidRPr="004949DE">
        <w:rPr>
          <w:b/>
          <w:iCs/>
          <w:sz w:val="20"/>
        </w:rPr>
        <w:t>active</w:t>
      </w:r>
      <w:r w:rsidRPr="004949DE">
        <w:rPr>
          <w:b/>
          <w:iCs/>
          <w:spacing w:val="1"/>
          <w:sz w:val="20"/>
        </w:rPr>
        <w:t xml:space="preserve"> </w:t>
      </w:r>
      <w:proofErr w:type="gramStart"/>
      <w:r w:rsidRPr="004949DE">
        <w:rPr>
          <w:b/>
          <w:iCs/>
          <w:sz w:val="20"/>
        </w:rPr>
        <w:t>UEI</w:t>
      </w:r>
      <w:r w:rsidRPr="004949DE">
        <w:rPr>
          <w:b/>
          <w:iCs/>
          <w:spacing w:val="1"/>
          <w:sz w:val="20"/>
        </w:rPr>
        <w:t xml:space="preserve"> </w:t>
      </w:r>
      <w:r w:rsidRPr="004949DE">
        <w:rPr>
          <w:iCs/>
          <w:spacing w:val="-5"/>
          <w:sz w:val="20"/>
        </w:rPr>
        <w:t>#.</w:t>
      </w:r>
      <w:proofErr w:type="gramEnd"/>
    </w:p>
    <w:p w14:paraId="7D376100" w14:textId="77777777" w:rsidR="00565E70" w:rsidRPr="004949DE" w:rsidRDefault="004949DE">
      <w:pPr>
        <w:pStyle w:val="ListParagraph"/>
        <w:numPr>
          <w:ilvl w:val="2"/>
          <w:numId w:val="1"/>
        </w:numPr>
        <w:tabs>
          <w:tab w:val="left" w:pos="1245"/>
          <w:tab w:val="left" w:pos="1253"/>
        </w:tabs>
        <w:spacing w:line="249" w:lineRule="auto"/>
        <w:ind w:right="330" w:hanging="408"/>
        <w:rPr>
          <w:iCs/>
          <w:color w:val="040404"/>
          <w:sz w:val="20"/>
        </w:rPr>
      </w:pPr>
      <w:r w:rsidRPr="004949DE">
        <w:rPr>
          <w:b/>
          <w:iCs/>
          <w:sz w:val="20"/>
          <w:u w:val="thick"/>
        </w:rPr>
        <w:t>Contractors</w:t>
      </w:r>
      <w:r w:rsidRPr="004949DE">
        <w:rPr>
          <w:b/>
          <w:iCs/>
          <w:spacing w:val="-14"/>
          <w:sz w:val="20"/>
          <w:u w:val="thick"/>
        </w:rPr>
        <w:t xml:space="preserve"> </w:t>
      </w:r>
      <w:r w:rsidRPr="004949DE">
        <w:rPr>
          <w:b/>
          <w:iCs/>
          <w:sz w:val="20"/>
          <w:u w:val="thick"/>
        </w:rPr>
        <w:t>must submit</w:t>
      </w:r>
      <w:r w:rsidRPr="004949DE">
        <w:rPr>
          <w:b/>
          <w:iCs/>
          <w:spacing w:val="-14"/>
          <w:sz w:val="20"/>
          <w:u w:val="thick"/>
        </w:rPr>
        <w:t xml:space="preserve"> </w:t>
      </w:r>
      <w:r w:rsidRPr="004949DE">
        <w:rPr>
          <w:b/>
          <w:iCs/>
          <w:sz w:val="20"/>
          <w:u w:val="thick"/>
        </w:rPr>
        <w:t>payroll</w:t>
      </w:r>
      <w:r w:rsidRPr="004949DE">
        <w:rPr>
          <w:b/>
          <w:iCs/>
          <w:spacing w:val="-13"/>
          <w:sz w:val="20"/>
          <w:u w:val="thick"/>
        </w:rPr>
        <w:t xml:space="preserve"> </w:t>
      </w:r>
      <w:r w:rsidRPr="004949DE">
        <w:rPr>
          <w:b/>
          <w:iCs/>
          <w:sz w:val="20"/>
          <w:u w:val="thick"/>
        </w:rPr>
        <w:t>via</w:t>
      </w:r>
      <w:r w:rsidRPr="004949DE">
        <w:rPr>
          <w:b/>
          <w:iCs/>
          <w:spacing w:val="-13"/>
          <w:sz w:val="20"/>
          <w:u w:val="thick"/>
        </w:rPr>
        <w:t xml:space="preserve"> </w:t>
      </w:r>
      <w:r w:rsidRPr="004949DE">
        <w:rPr>
          <w:b/>
          <w:iCs/>
          <w:sz w:val="20"/>
          <w:u w:val="thick"/>
        </w:rPr>
        <w:t>certified</w:t>
      </w:r>
      <w:r w:rsidRPr="004949DE">
        <w:rPr>
          <w:b/>
          <w:iCs/>
          <w:spacing w:val="-13"/>
          <w:sz w:val="20"/>
          <w:u w:val="thick"/>
        </w:rPr>
        <w:t xml:space="preserve"> </w:t>
      </w:r>
      <w:r w:rsidRPr="004949DE">
        <w:rPr>
          <w:b/>
          <w:iCs/>
          <w:sz w:val="20"/>
          <w:u w:val="thick"/>
        </w:rPr>
        <w:t>mail,</w:t>
      </w:r>
      <w:r w:rsidRPr="004949DE">
        <w:rPr>
          <w:b/>
          <w:iCs/>
          <w:spacing w:val="-13"/>
          <w:sz w:val="20"/>
          <w:u w:val="thick"/>
        </w:rPr>
        <w:t xml:space="preserve"> </w:t>
      </w:r>
      <w:r w:rsidRPr="004949DE">
        <w:rPr>
          <w:b/>
          <w:iCs/>
          <w:sz w:val="20"/>
          <w:u w:val="thick"/>
        </w:rPr>
        <w:t>or</w:t>
      </w:r>
      <w:r w:rsidRPr="004949DE">
        <w:rPr>
          <w:b/>
          <w:iCs/>
          <w:spacing w:val="-13"/>
          <w:sz w:val="20"/>
          <w:u w:val="thick"/>
        </w:rPr>
        <w:t xml:space="preserve"> </w:t>
      </w:r>
      <w:r w:rsidRPr="004949DE">
        <w:rPr>
          <w:b/>
          <w:iCs/>
          <w:sz w:val="20"/>
          <w:u w:val="thick"/>
        </w:rPr>
        <w:t>hand</w:t>
      </w:r>
      <w:r w:rsidRPr="004949DE">
        <w:rPr>
          <w:b/>
          <w:iCs/>
          <w:spacing w:val="-13"/>
          <w:sz w:val="20"/>
          <w:u w:val="thick"/>
        </w:rPr>
        <w:t xml:space="preserve"> </w:t>
      </w:r>
      <w:r w:rsidRPr="004949DE">
        <w:rPr>
          <w:b/>
          <w:iCs/>
          <w:sz w:val="20"/>
          <w:u w:val="thick"/>
        </w:rPr>
        <w:t>delivery,</w:t>
      </w:r>
      <w:r w:rsidRPr="004949DE">
        <w:rPr>
          <w:b/>
          <w:iCs/>
          <w:spacing w:val="-13"/>
          <w:sz w:val="20"/>
          <w:u w:val="thick"/>
        </w:rPr>
        <w:t xml:space="preserve"> </w:t>
      </w:r>
      <w:r w:rsidRPr="004949DE">
        <w:rPr>
          <w:b/>
          <w:iCs/>
          <w:sz w:val="20"/>
          <w:u w:val="thick"/>
        </w:rPr>
        <w:t>with</w:t>
      </w:r>
      <w:r w:rsidRPr="004949DE">
        <w:rPr>
          <w:b/>
          <w:iCs/>
          <w:spacing w:val="-13"/>
          <w:sz w:val="20"/>
          <w:u w:val="thick"/>
        </w:rPr>
        <w:t xml:space="preserve"> </w:t>
      </w:r>
      <w:r w:rsidRPr="004949DE">
        <w:rPr>
          <w:b/>
          <w:iCs/>
          <w:sz w:val="20"/>
          <w:u w:val="thick"/>
        </w:rPr>
        <w:t>a</w:t>
      </w:r>
      <w:r w:rsidRPr="004949DE">
        <w:rPr>
          <w:b/>
          <w:iCs/>
          <w:spacing w:val="-13"/>
          <w:sz w:val="20"/>
          <w:u w:val="thick"/>
        </w:rPr>
        <w:t xml:space="preserve"> </w:t>
      </w:r>
      <w:r w:rsidRPr="004949DE">
        <w:rPr>
          <w:b/>
          <w:iCs/>
          <w:sz w:val="20"/>
          <w:u w:val="thick"/>
        </w:rPr>
        <w:t>wet</w:t>
      </w:r>
      <w:r w:rsidRPr="004949DE">
        <w:rPr>
          <w:b/>
          <w:iCs/>
          <w:spacing w:val="-13"/>
          <w:sz w:val="20"/>
          <w:u w:val="thick"/>
        </w:rPr>
        <w:t xml:space="preserve"> </w:t>
      </w:r>
      <w:r w:rsidRPr="004949DE">
        <w:rPr>
          <w:b/>
          <w:iCs/>
          <w:sz w:val="20"/>
          <w:u w:val="thick"/>
        </w:rPr>
        <w:t>signature</w:t>
      </w:r>
      <w:r w:rsidRPr="004949DE">
        <w:rPr>
          <w:b/>
          <w:iCs/>
          <w:spacing w:val="-13"/>
          <w:sz w:val="20"/>
          <w:u w:val="thick"/>
        </w:rPr>
        <w:t xml:space="preserve"> </w:t>
      </w:r>
      <w:r w:rsidRPr="004949DE">
        <w:rPr>
          <w:b/>
          <w:iCs/>
          <w:sz w:val="20"/>
          <w:u w:val="thick"/>
        </w:rPr>
        <w:t>to</w:t>
      </w:r>
      <w:r w:rsidRPr="004949DE">
        <w:rPr>
          <w:b/>
          <w:iCs/>
          <w:sz w:val="20"/>
        </w:rPr>
        <w:t xml:space="preserve"> </w:t>
      </w:r>
      <w:r w:rsidRPr="004949DE">
        <w:rPr>
          <w:b/>
          <w:iCs/>
          <w:spacing w:val="-2"/>
          <w:sz w:val="20"/>
          <w:u w:val="thick"/>
        </w:rPr>
        <w:t>Pawtucket</w:t>
      </w:r>
      <w:r w:rsidRPr="004949DE">
        <w:rPr>
          <w:b/>
          <w:iCs/>
          <w:spacing w:val="-12"/>
          <w:sz w:val="20"/>
          <w:u w:val="thick"/>
        </w:rPr>
        <w:t xml:space="preserve"> </w:t>
      </w:r>
      <w:r w:rsidRPr="004949DE">
        <w:rPr>
          <w:b/>
          <w:iCs/>
          <w:spacing w:val="-2"/>
          <w:sz w:val="20"/>
          <w:u w:val="thick"/>
        </w:rPr>
        <w:t>Housing</w:t>
      </w:r>
      <w:r w:rsidRPr="004949DE">
        <w:rPr>
          <w:b/>
          <w:iCs/>
          <w:spacing w:val="-12"/>
          <w:sz w:val="20"/>
          <w:u w:val="thick"/>
        </w:rPr>
        <w:t xml:space="preserve"> </w:t>
      </w:r>
      <w:r w:rsidRPr="004949DE">
        <w:rPr>
          <w:b/>
          <w:iCs/>
          <w:spacing w:val="-2"/>
          <w:sz w:val="20"/>
          <w:u w:val="thick"/>
        </w:rPr>
        <w:t>Authority.</w:t>
      </w:r>
      <w:r w:rsidRPr="004949DE">
        <w:rPr>
          <w:b/>
          <w:iCs/>
          <w:spacing w:val="-12"/>
          <w:sz w:val="20"/>
          <w:u w:val="thick"/>
        </w:rPr>
        <w:t xml:space="preserve"> </w:t>
      </w:r>
      <w:r w:rsidRPr="004949DE">
        <w:rPr>
          <w:b/>
          <w:iCs/>
          <w:spacing w:val="-2"/>
          <w:sz w:val="20"/>
          <w:u w:val="thick"/>
        </w:rPr>
        <w:t>214</w:t>
      </w:r>
      <w:r w:rsidRPr="004949DE">
        <w:rPr>
          <w:b/>
          <w:iCs/>
          <w:spacing w:val="-12"/>
          <w:sz w:val="20"/>
          <w:u w:val="thick"/>
        </w:rPr>
        <w:t xml:space="preserve"> </w:t>
      </w:r>
      <w:r w:rsidRPr="004949DE">
        <w:rPr>
          <w:b/>
          <w:iCs/>
          <w:spacing w:val="-2"/>
          <w:sz w:val="20"/>
          <w:u w:val="thick"/>
        </w:rPr>
        <w:t>Roosevelt</w:t>
      </w:r>
      <w:r w:rsidRPr="004949DE">
        <w:rPr>
          <w:b/>
          <w:iCs/>
          <w:spacing w:val="-12"/>
          <w:sz w:val="20"/>
          <w:u w:val="thick"/>
        </w:rPr>
        <w:t xml:space="preserve"> </w:t>
      </w:r>
      <w:r w:rsidRPr="004949DE">
        <w:rPr>
          <w:b/>
          <w:iCs/>
          <w:spacing w:val="-2"/>
          <w:sz w:val="20"/>
          <w:u w:val="thick"/>
        </w:rPr>
        <w:t>Avenue,</w:t>
      </w:r>
      <w:r w:rsidRPr="004949DE">
        <w:rPr>
          <w:b/>
          <w:iCs/>
          <w:spacing w:val="-12"/>
          <w:sz w:val="20"/>
          <w:u w:val="thick"/>
        </w:rPr>
        <w:t xml:space="preserve"> </w:t>
      </w:r>
      <w:r w:rsidRPr="004949DE">
        <w:rPr>
          <w:b/>
          <w:iCs/>
          <w:spacing w:val="-2"/>
          <w:sz w:val="20"/>
          <w:u w:val="thick"/>
        </w:rPr>
        <w:t>Pawtucket</w:t>
      </w:r>
      <w:r w:rsidRPr="004949DE">
        <w:rPr>
          <w:b/>
          <w:iCs/>
          <w:spacing w:val="-12"/>
          <w:sz w:val="20"/>
          <w:u w:val="thick"/>
        </w:rPr>
        <w:t xml:space="preserve"> </w:t>
      </w:r>
      <w:r w:rsidRPr="004949DE">
        <w:rPr>
          <w:b/>
          <w:iCs/>
          <w:spacing w:val="-2"/>
          <w:sz w:val="20"/>
          <w:u w:val="thick"/>
        </w:rPr>
        <w:t>RI</w:t>
      </w:r>
      <w:r w:rsidRPr="004949DE">
        <w:rPr>
          <w:b/>
          <w:iCs/>
          <w:spacing w:val="-12"/>
          <w:sz w:val="20"/>
          <w:u w:val="thick"/>
        </w:rPr>
        <w:t xml:space="preserve"> </w:t>
      </w:r>
      <w:r w:rsidRPr="004949DE">
        <w:rPr>
          <w:b/>
          <w:iCs/>
          <w:spacing w:val="-2"/>
          <w:sz w:val="20"/>
          <w:u w:val="thick"/>
        </w:rPr>
        <w:t>02860.</w:t>
      </w:r>
      <w:r w:rsidRPr="004949DE">
        <w:rPr>
          <w:b/>
          <w:iCs/>
          <w:spacing w:val="-12"/>
          <w:sz w:val="20"/>
          <w:u w:val="thick"/>
        </w:rPr>
        <w:t xml:space="preserve"> </w:t>
      </w:r>
      <w:r w:rsidRPr="004949DE">
        <w:rPr>
          <w:b/>
          <w:iCs/>
          <w:spacing w:val="-2"/>
          <w:sz w:val="20"/>
          <w:u w:val="thick"/>
        </w:rPr>
        <w:t>Attn:</w:t>
      </w:r>
      <w:r w:rsidRPr="004949DE">
        <w:rPr>
          <w:b/>
          <w:iCs/>
          <w:spacing w:val="-11"/>
          <w:sz w:val="20"/>
          <w:u w:val="thick"/>
        </w:rPr>
        <w:t xml:space="preserve"> </w:t>
      </w:r>
      <w:r w:rsidRPr="004949DE">
        <w:rPr>
          <w:b/>
          <w:iCs/>
          <w:spacing w:val="-2"/>
          <w:sz w:val="20"/>
          <w:u w:val="thick"/>
        </w:rPr>
        <w:t>Alissa</w:t>
      </w:r>
      <w:r w:rsidRPr="004949DE">
        <w:rPr>
          <w:b/>
          <w:iCs/>
          <w:spacing w:val="-12"/>
          <w:sz w:val="20"/>
          <w:u w:val="thick"/>
        </w:rPr>
        <w:t xml:space="preserve"> </w:t>
      </w:r>
      <w:r w:rsidRPr="004949DE">
        <w:rPr>
          <w:b/>
          <w:iCs/>
          <w:spacing w:val="-2"/>
          <w:sz w:val="20"/>
          <w:u w:val="thick"/>
        </w:rPr>
        <w:t>Stipa</w:t>
      </w:r>
    </w:p>
    <w:p w14:paraId="50913230" w14:textId="77777777" w:rsidR="00565E70" w:rsidRPr="004949DE" w:rsidRDefault="004949DE">
      <w:pPr>
        <w:pStyle w:val="ListParagraph"/>
        <w:numPr>
          <w:ilvl w:val="2"/>
          <w:numId w:val="1"/>
        </w:numPr>
        <w:tabs>
          <w:tab w:val="left" w:pos="1253"/>
        </w:tabs>
        <w:spacing w:before="79"/>
        <w:ind w:left="1253" w:hanging="415"/>
        <w:rPr>
          <w:iCs/>
          <w:color w:val="040404"/>
          <w:sz w:val="20"/>
        </w:rPr>
      </w:pPr>
      <w:r w:rsidRPr="004949DE">
        <w:rPr>
          <w:iCs/>
          <w:color w:val="050505"/>
          <w:sz w:val="20"/>
        </w:rPr>
        <w:t>Project</w:t>
      </w:r>
      <w:r w:rsidRPr="004949DE">
        <w:rPr>
          <w:iCs/>
          <w:color w:val="050505"/>
          <w:spacing w:val="-7"/>
          <w:sz w:val="20"/>
        </w:rPr>
        <w:t xml:space="preserve"> </w:t>
      </w:r>
      <w:r w:rsidRPr="004949DE">
        <w:rPr>
          <w:iCs/>
          <w:color w:val="050505"/>
          <w:sz w:val="20"/>
        </w:rPr>
        <w:t>Description:</w:t>
      </w:r>
      <w:r w:rsidRPr="004949DE">
        <w:rPr>
          <w:iCs/>
          <w:color w:val="050505"/>
          <w:spacing w:val="61"/>
          <w:sz w:val="20"/>
        </w:rPr>
        <w:t xml:space="preserve"> </w:t>
      </w:r>
      <w:r w:rsidRPr="004949DE">
        <w:rPr>
          <w:iCs/>
          <w:color w:val="050505"/>
          <w:sz w:val="20"/>
        </w:rPr>
        <w:t>Install</w:t>
      </w:r>
      <w:r w:rsidRPr="004949DE">
        <w:rPr>
          <w:iCs/>
          <w:color w:val="050505"/>
          <w:spacing w:val="-14"/>
          <w:sz w:val="20"/>
        </w:rPr>
        <w:t xml:space="preserve"> </w:t>
      </w:r>
      <w:r w:rsidRPr="004949DE">
        <w:rPr>
          <w:iCs/>
          <w:color w:val="050505"/>
          <w:sz w:val="20"/>
        </w:rPr>
        <w:t>combination</w:t>
      </w:r>
      <w:r w:rsidRPr="004949DE">
        <w:rPr>
          <w:iCs/>
          <w:color w:val="050505"/>
          <w:spacing w:val="-2"/>
          <w:sz w:val="20"/>
        </w:rPr>
        <w:t xml:space="preserve"> </w:t>
      </w:r>
      <w:r w:rsidRPr="004949DE">
        <w:rPr>
          <w:iCs/>
          <w:color w:val="050505"/>
          <w:sz w:val="20"/>
        </w:rPr>
        <w:t>smoke</w:t>
      </w:r>
      <w:r w:rsidRPr="004949DE">
        <w:rPr>
          <w:iCs/>
          <w:color w:val="050505"/>
          <w:spacing w:val="-4"/>
          <w:sz w:val="20"/>
        </w:rPr>
        <w:t xml:space="preserve"> </w:t>
      </w:r>
      <w:r w:rsidRPr="004949DE">
        <w:rPr>
          <w:iCs/>
          <w:color w:val="050505"/>
          <w:sz w:val="20"/>
        </w:rPr>
        <w:t>&amp;</w:t>
      </w:r>
      <w:r w:rsidRPr="004949DE">
        <w:rPr>
          <w:iCs/>
          <w:color w:val="050505"/>
          <w:spacing w:val="-12"/>
          <w:sz w:val="20"/>
        </w:rPr>
        <w:t xml:space="preserve"> </w:t>
      </w:r>
      <w:r w:rsidRPr="004949DE">
        <w:rPr>
          <w:iCs/>
          <w:color w:val="050505"/>
          <w:sz w:val="20"/>
        </w:rPr>
        <w:t>carbon</w:t>
      </w:r>
      <w:r w:rsidRPr="004949DE">
        <w:rPr>
          <w:iCs/>
          <w:color w:val="050505"/>
          <w:spacing w:val="-2"/>
          <w:sz w:val="20"/>
        </w:rPr>
        <w:t xml:space="preserve"> </w:t>
      </w:r>
      <w:r w:rsidRPr="004949DE">
        <w:rPr>
          <w:iCs/>
          <w:color w:val="050505"/>
          <w:sz w:val="20"/>
        </w:rPr>
        <w:t>monoxide</w:t>
      </w:r>
      <w:r w:rsidRPr="004949DE">
        <w:rPr>
          <w:iCs/>
          <w:color w:val="050505"/>
          <w:spacing w:val="-10"/>
          <w:sz w:val="20"/>
        </w:rPr>
        <w:t xml:space="preserve"> </w:t>
      </w:r>
      <w:r w:rsidRPr="004949DE">
        <w:rPr>
          <w:iCs/>
          <w:color w:val="050505"/>
          <w:sz w:val="20"/>
        </w:rPr>
        <w:t>detectors</w:t>
      </w:r>
      <w:r w:rsidRPr="004949DE">
        <w:rPr>
          <w:iCs/>
          <w:color w:val="050505"/>
          <w:spacing w:val="-13"/>
          <w:sz w:val="20"/>
        </w:rPr>
        <w:t xml:space="preserve"> </w:t>
      </w:r>
      <w:r w:rsidRPr="004949DE">
        <w:rPr>
          <w:iCs/>
          <w:color w:val="050505"/>
          <w:sz w:val="20"/>
        </w:rPr>
        <w:t>in</w:t>
      </w:r>
      <w:r w:rsidRPr="004949DE">
        <w:rPr>
          <w:iCs/>
          <w:color w:val="050505"/>
          <w:spacing w:val="4"/>
          <w:sz w:val="20"/>
        </w:rPr>
        <w:t xml:space="preserve"> </w:t>
      </w:r>
      <w:r w:rsidRPr="004949DE">
        <w:rPr>
          <w:iCs/>
          <w:color w:val="050505"/>
          <w:spacing w:val="-2"/>
          <w:sz w:val="20"/>
        </w:rPr>
        <w:t>bedrooms.</w:t>
      </w:r>
    </w:p>
    <w:p w14:paraId="6D3F3892" w14:textId="77777777" w:rsidR="00565E70" w:rsidRPr="004949DE" w:rsidRDefault="004949DE">
      <w:pPr>
        <w:pStyle w:val="ListParagraph"/>
        <w:numPr>
          <w:ilvl w:val="2"/>
          <w:numId w:val="1"/>
        </w:numPr>
        <w:tabs>
          <w:tab w:val="left" w:pos="1245"/>
          <w:tab w:val="left" w:pos="1253"/>
        </w:tabs>
        <w:ind w:right="409" w:hanging="408"/>
        <w:rPr>
          <w:iCs/>
          <w:color w:val="040404"/>
          <w:sz w:val="20"/>
        </w:rPr>
      </w:pPr>
      <w:r w:rsidRPr="004949DE">
        <w:rPr>
          <w:iCs/>
          <w:color w:val="040404"/>
          <w:sz w:val="20"/>
        </w:rPr>
        <w:t>Prebid Conference: A</w:t>
      </w:r>
      <w:r w:rsidRPr="004949DE">
        <w:rPr>
          <w:iCs/>
          <w:color w:val="040404"/>
          <w:spacing w:val="-3"/>
          <w:sz w:val="20"/>
        </w:rPr>
        <w:t xml:space="preserve"> </w:t>
      </w:r>
      <w:r w:rsidRPr="004949DE">
        <w:rPr>
          <w:iCs/>
          <w:color w:val="040404"/>
          <w:sz w:val="20"/>
        </w:rPr>
        <w:t>non-mandatory</w:t>
      </w:r>
      <w:r w:rsidRPr="004949DE">
        <w:rPr>
          <w:iCs/>
          <w:color w:val="040404"/>
          <w:spacing w:val="-4"/>
          <w:sz w:val="20"/>
        </w:rPr>
        <w:t xml:space="preserve"> </w:t>
      </w:r>
      <w:r w:rsidRPr="004949DE">
        <w:rPr>
          <w:iCs/>
          <w:color w:val="040404"/>
          <w:sz w:val="20"/>
        </w:rPr>
        <w:t>bidders</w:t>
      </w:r>
      <w:r w:rsidRPr="004949DE">
        <w:rPr>
          <w:iCs/>
          <w:color w:val="040404"/>
          <w:spacing w:val="-9"/>
          <w:sz w:val="20"/>
        </w:rPr>
        <w:t xml:space="preserve"> </w:t>
      </w:r>
      <w:r w:rsidRPr="004949DE">
        <w:rPr>
          <w:iCs/>
          <w:color w:val="040404"/>
          <w:sz w:val="20"/>
        </w:rPr>
        <w:t>conference</w:t>
      </w:r>
      <w:r w:rsidRPr="004949DE">
        <w:rPr>
          <w:iCs/>
          <w:color w:val="040404"/>
          <w:spacing w:val="-7"/>
          <w:sz w:val="20"/>
        </w:rPr>
        <w:t xml:space="preserve"> </w:t>
      </w:r>
      <w:r w:rsidRPr="004949DE">
        <w:rPr>
          <w:iCs/>
          <w:color w:val="040404"/>
          <w:sz w:val="20"/>
        </w:rPr>
        <w:t>has</w:t>
      </w:r>
      <w:r w:rsidRPr="004949DE">
        <w:rPr>
          <w:iCs/>
          <w:color w:val="040404"/>
          <w:spacing w:val="-6"/>
          <w:sz w:val="20"/>
        </w:rPr>
        <w:t xml:space="preserve"> </w:t>
      </w:r>
      <w:r w:rsidRPr="004949DE">
        <w:rPr>
          <w:iCs/>
          <w:color w:val="040404"/>
          <w:sz w:val="20"/>
        </w:rPr>
        <w:t>been</w:t>
      </w:r>
      <w:r w:rsidRPr="004949DE">
        <w:rPr>
          <w:iCs/>
          <w:color w:val="040404"/>
          <w:spacing w:val="-8"/>
          <w:sz w:val="20"/>
        </w:rPr>
        <w:t xml:space="preserve"> </w:t>
      </w:r>
      <w:r w:rsidRPr="004949DE">
        <w:rPr>
          <w:iCs/>
          <w:color w:val="040404"/>
          <w:sz w:val="20"/>
        </w:rPr>
        <w:t>scheduled</w:t>
      </w:r>
      <w:r w:rsidRPr="004949DE">
        <w:rPr>
          <w:iCs/>
          <w:color w:val="040404"/>
          <w:spacing w:val="-7"/>
          <w:sz w:val="20"/>
        </w:rPr>
        <w:t xml:space="preserve"> </w:t>
      </w:r>
      <w:r w:rsidRPr="004949DE">
        <w:rPr>
          <w:iCs/>
          <w:color w:val="040404"/>
          <w:sz w:val="20"/>
        </w:rPr>
        <w:t xml:space="preserve">for </w:t>
      </w:r>
      <w:r w:rsidRPr="004949DE">
        <w:rPr>
          <w:rFonts w:ascii="Arial Black" w:hAnsi="Arial Black"/>
          <w:b/>
          <w:iCs/>
          <w:color w:val="040404"/>
          <w:sz w:val="20"/>
        </w:rPr>
        <w:t>10:00</w:t>
      </w:r>
      <w:r w:rsidRPr="004949DE">
        <w:rPr>
          <w:rFonts w:ascii="Arial Black" w:hAnsi="Arial Black"/>
          <w:b/>
          <w:iCs/>
          <w:color w:val="040404"/>
          <w:spacing w:val="-6"/>
          <w:sz w:val="20"/>
        </w:rPr>
        <w:t xml:space="preserve"> </w:t>
      </w:r>
      <w:r w:rsidRPr="004949DE">
        <w:rPr>
          <w:rFonts w:ascii="Arial Black" w:hAnsi="Arial Black"/>
          <w:b/>
          <w:iCs/>
          <w:color w:val="040404"/>
          <w:sz w:val="20"/>
        </w:rPr>
        <w:t>am</w:t>
      </w:r>
      <w:r w:rsidRPr="004949DE">
        <w:rPr>
          <w:rFonts w:ascii="Arial Black" w:hAnsi="Arial Black"/>
          <w:b/>
          <w:iCs/>
          <w:color w:val="040404"/>
          <w:spacing w:val="-6"/>
          <w:sz w:val="20"/>
        </w:rPr>
        <w:t xml:space="preserve"> </w:t>
      </w:r>
      <w:r w:rsidRPr="004949DE">
        <w:rPr>
          <w:rFonts w:ascii="Arial Black" w:hAnsi="Arial Black"/>
          <w:b/>
          <w:iCs/>
          <w:color w:val="040404"/>
          <w:sz w:val="20"/>
        </w:rPr>
        <w:t xml:space="preserve">on May 29, </w:t>
      </w:r>
      <w:proofErr w:type="gramStart"/>
      <w:r w:rsidRPr="004949DE">
        <w:rPr>
          <w:rFonts w:ascii="Arial Black" w:hAnsi="Arial Black"/>
          <w:b/>
          <w:iCs/>
          <w:color w:val="040404"/>
          <w:sz w:val="20"/>
        </w:rPr>
        <w:t>2025</w:t>
      </w:r>
      <w:proofErr w:type="gramEnd"/>
      <w:r w:rsidRPr="004949DE">
        <w:rPr>
          <w:b/>
          <w:iCs/>
          <w:color w:val="040404"/>
          <w:spacing w:val="-3"/>
          <w:sz w:val="20"/>
        </w:rPr>
        <w:t xml:space="preserve"> </w:t>
      </w:r>
      <w:r w:rsidRPr="004949DE">
        <w:rPr>
          <w:iCs/>
          <w:color w:val="040404"/>
          <w:sz w:val="20"/>
        </w:rPr>
        <w:t>at the</w:t>
      </w:r>
      <w:r w:rsidRPr="004949DE">
        <w:rPr>
          <w:iCs/>
          <w:color w:val="040404"/>
          <w:spacing w:val="-4"/>
          <w:sz w:val="20"/>
        </w:rPr>
        <w:t xml:space="preserve"> </w:t>
      </w:r>
      <w:r w:rsidRPr="004949DE">
        <w:rPr>
          <w:iCs/>
          <w:color w:val="040404"/>
          <w:sz w:val="20"/>
        </w:rPr>
        <w:t>locations</w:t>
      </w:r>
      <w:r w:rsidRPr="004949DE">
        <w:rPr>
          <w:iCs/>
          <w:color w:val="040404"/>
          <w:spacing w:val="-3"/>
          <w:sz w:val="20"/>
        </w:rPr>
        <w:t xml:space="preserve"> </w:t>
      </w:r>
      <w:r w:rsidRPr="004949DE">
        <w:rPr>
          <w:iCs/>
          <w:color w:val="040404"/>
          <w:sz w:val="20"/>
        </w:rPr>
        <w:t>of Burns Manor (95 Park</w:t>
      </w:r>
      <w:r w:rsidRPr="004949DE">
        <w:rPr>
          <w:iCs/>
          <w:color w:val="040404"/>
          <w:spacing w:val="-3"/>
          <w:sz w:val="20"/>
        </w:rPr>
        <w:t xml:space="preserve"> </w:t>
      </w:r>
      <w:r w:rsidRPr="004949DE">
        <w:rPr>
          <w:iCs/>
          <w:color w:val="040404"/>
          <w:sz w:val="20"/>
        </w:rPr>
        <w:t>Street, Pawtucket, RI 02860), Fogarty</w:t>
      </w:r>
      <w:r w:rsidRPr="004949DE">
        <w:rPr>
          <w:iCs/>
          <w:color w:val="040404"/>
          <w:sz w:val="20"/>
        </w:rPr>
        <w:t xml:space="preserve"> Manor (214 Roosevelt Avenue, Pawtucket, RI 02860), Kennedy Manor (175 Broad</w:t>
      </w:r>
      <w:r w:rsidRPr="004949DE">
        <w:rPr>
          <w:iCs/>
          <w:color w:val="040404"/>
          <w:spacing w:val="-3"/>
          <w:sz w:val="20"/>
        </w:rPr>
        <w:t xml:space="preserve"> </w:t>
      </w:r>
      <w:r w:rsidRPr="004949DE">
        <w:rPr>
          <w:iCs/>
          <w:color w:val="040404"/>
          <w:sz w:val="20"/>
        </w:rPr>
        <w:t>Street, Pawtucket, RI</w:t>
      </w:r>
      <w:r w:rsidRPr="004949DE">
        <w:rPr>
          <w:iCs/>
          <w:color w:val="040404"/>
          <w:spacing w:val="-7"/>
          <w:sz w:val="20"/>
        </w:rPr>
        <w:t xml:space="preserve"> </w:t>
      </w:r>
      <w:r w:rsidRPr="004949DE">
        <w:rPr>
          <w:iCs/>
          <w:color w:val="040404"/>
          <w:sz w:val="20"/>
        </w:rPr>
        <w:t>02865)</w:t>
      </w:r>
      <w:r w:rsidRPr="004949DE">
        <w:rPr>
          <w:iCs/>
          <w:color w:val="040404"/>
          <w:spacing w:val="-5"/>
          <w:sz w:val="20"/>
        </w:rPr>
        <w:t xml:space="preserve"> </w:t>
      </w:r>
      <w:r w:rsidRPr="004949DE">
        <w:rPr>
          <w:iCs/>
          <w:color w:val="040404"/>
          <w:sz w:val="20"/>
        </w:rPr>
        <w:t>and St. Germain Manor (401</w:t>
      </w:r>
      <w:r w:rsidRPr="004949DE">
        <w:rPr>
          <w:iCs/>
          <w:color w:val="040404"/>
          <w:spacing w:val="40"/>
          <w:sz w:val="20"/>
        </w:rPr>
        <w:t xml:space="preserve"> </w:t>
      </w:r>
      <w:r w:rsidRPr="004949DE">
        <w:rPr>
          <w:iCs/>
          <w:color w:val="040404"/>
          <w:sz w:val="20"/>
        </w:rPr>
        <w:t xml:space="preserve">Mineral Spring Avenue, Pawtucket, RI </w:t>
      </w:r>
      <w:r w:rsidRPr="004949DE">
        <w:rPr>
          <w:iCs/>
          <w:color w:val="040404"/>
          <w:spacing w:val="-2"/>
          <w:sz w:val="20"/>
        </w:rPr>
        <w:t>02860).</w:t>
      </w:r>
    </w:p>
    <w:p w14:paraId="2D6A30C7" w14:textId="77777777" w:rsidR="00565E70" w:rsidRPr="004949DE" w:rsidRDefault="004949DE">
      <w:pPr>
        <w:pStyle w:val="ListParagraph"/>
        <w:numPr>
          <w:ilvl w:val="2"/>
          <w:numId w:val="1"/>
        </w:numPr>
        <w:tabs>
          <w:tab w:val="left" w:pos="1245"/>
          <w:tab w:val="left" w:pos="1252"/>
        </w:tabs>
        <w:spacing w:before="85"/>
        <w:ind w:right="384" w:hanging="408"/>
        <w:jc w:val="both"/>
        <w:rPr>
          <w:iCs/>
          <w:color w:val="040404"/>
          <w:sz w:val="20"/>
        </w:rPr>
      </w:pPr>
      <w:r w:rsidRPr="004949DE">
        <w:rPr>
          <w:iCs/>
          <w:color w:val="030303"/>
          <w:sz w:val="20"/>
        </w:rPr>
        <w:t>Questions</w:t>
      </w:r>
      <w:r w:rsidRPr="004949DE">
        <w:rPr>
          <w:iCs/>
          <w:color w:val="030303"/>
          <w:spacing w:val="-1"/>
          <w:sz w:val="20"/>
        </w:rPr>
        <w:t xml:space="preserve"> </w:t>
      </w:r>
      <w:r w:rsidRPr="004949DE">
        <w:rPr>
          <w:iCs/>
          <w:color w:val="030303"/>
          <w:sz w:val="20"/>
        </w:rPr>
        <w:t>must be</w:t>
      </w:r>
      <w:r w:rsidRPr="004949DE">
        <w:rPr>
          <w:iCs/>
          <w:color w:val="030303"/>
          <w:spacing w:val="-5"/>
          <w:sz w:val="20"/>
        </w:rPr>
        <w:t xml:space="preserve"> </w:t>
      </w:r>
      <w:r w:rsidRPr="004949DE">
        <w:rPr>
          <w:iCs/>
          <w:color w:val="030303"/>
          <w:sz w:val="20"/>
        </w:rPr>
        <w:t xml:space="preserve">submitted by </w:t>
      </w:r>
      <w:r w:rsidRPr="004949DE">
        <w:rPr>
          <w:rFonts w:ascii="Arial Black" w:hAnsi="Arial Black"/>
          <w:b/>
          <w:iCs/>
          <w:color w:val="030303"/>
          <w:sz w:val="20"/>
        </w:rPr>
        <w:t>10:00</w:t>
      </w:r>
      <w:r w:rsidRPr="004949DE">
        <w:rPr>
          <w:rFonts w:ascii="Arial Black" w:hAnsi="Arial Black"/>
          <w:b/>
          <w:iCs/>
          <w:color w:val="030303"/>
          <w:spacing w:val="-5"/>
          <w:sz w:val="20"/>
        </w:rPr>
        <w:t xml:space="preserve"> </w:t>
      </w:r>
      <w:r w:rsidRPr="004949DE">
        <w:rPr>
          <w:rFonts w:ascii="Arial Black" w:hAnsi="Arial Black"/>
          <w:b/>
          <w:iCs/>
          <w:color w:val="030303"/>
          <w:sz w:val="20"/>
        </w:rPr>
        <w:t>am on</w:t>
      </w:r>
      <w:r w:rsidRPr="004949DE">
        <w:rPr>
          <w:rFonts w:ascii="Arial Black" w:hAnsi="Arial Black"/>
          <w:b/>
          <w:iCs/>
          <w:color w:val="030303"/>
          <w:spacing w:val="-7"/>
          <w:sz w:val="20"/>
        </w:rPr>
        <w:t xml:space="preserve"> </w:t>
      </w:r>
      <w:r w:rsidRPr="004949DE">
        <w:rPr>
          <w:rFonts w:ascii="Arial Black" w:hAnsi="Arial Black"/>
          <w:b/>
          <w:iCs/>
          <w:color w:val="030303"/>
          <w:sz w:val="20"/>
        </w:rPr>
        <w:t>Monday, June</w:t>
      </w:r>
      <w:r w:rsidRPr="004949DE">
        <w:rPr>
          <w:rFonts w:ascii="Arial Black" w:hAnsi="Arial Black"/>
          <w:b/>
          <w:iCs/>
          <w:color w:val="030303"/>
          <w:spacing w:val="-5"/>
          <w:sz w:val="20"/>
        </w:rPr>
        <w:t xml:space="preserve"> </w:t>
      </w:r>
      <w:r w:rsidRPr="004949DE">
        <w:rPr>
          <w:rFonts w:ascii="Arial Black" w:hAnsi="Arial Black"/>
          <w:b/>
          <w:iCs/>
          <w:color w:val="030303"/>
          <w:sz w:val="20"/>
        </w:rPr>
        <w:t>2, 2025</w:t>
      </w:r>
      <w:r w:rsidRPr="004949DE">
        <w:rPr>
          <w:b/>
          <w:iCs/>
          <w:color w:val="030303"/>
          <w:sz w:val="20"/>
        </w:rPr>
        <w:t xml:space="preserve"> </w:t>
      </w:r>
      <w:r w:rsidRPr="004949DE">
        <w:rPr>
          <w:iCs/>
          <w:color w:val="030303"/>
          <w:sz w:val="20"/>
        </w:rPr>
        <w:t>to Matthew Clemence</w:t>
      </w:r>
      <w:r w:rsidRPr="004949DE">
        <w:rPr>
          <w:iCs/>
          <w:color w:val="030303"/>
          <w:spacing w:val="-7"/>
          <w:sz w:val="20"/>
        </w:rPr>
        <w:t xml:space="preserve"> </w:t>
      </w:r>
      <w:r w:rsidRPr="004949DE">
        <w:rPr>
          <w:iCs/>
          <w:color w:val="030303"/>
          <w:sz w:val="20"/>
        </w:rPr>
        <w:t>of Ed</w:t>
      </w:r>
      <w:r w:rsidRPr="004949DE">
        <w:rPr>
          <w:iCs/>
          <w:color w:val="030303"/>
          <w:spacing w:val="-14"/>
          <w:sz w:val="20"/>
        </w:rPr>
        <w:t xml:space="preserve"> </w:t>
      </w:r>
      <w:r w:rsidRPr="004949DE">
        <w:rPr>
          <w:iCs/>
          <w:color w:val="030303"/>
          <w:sz w:val="20"/>
        </w:rPr>
        <w:t>Wojcik</w:t>
      </w:r>
      <w:r w:rsidRPr="004949DE">
        <w:rPr>
          <w:iCs/>
          <w:color w:val="030303"/>
          <w:spacing w:val="-14"/>
          <w:sz w:val="20"/>
        </w:rPr>
        <w:t xml:space="preserve"> </w:t>
      </w:r>
      <w:r w:rsidRPr="004949DE">
        <w:rPr>
          <w:iCs/>
          <w:color w:val="030303"/>
          <w:sz w:val="20"/>
        </w:rPr>
        <w:t>Architect,</w:t>
      </w:r>
      <w:r w:rsidRPr="004949DE">
        <w:rPr>
          <w:iCs/>
          <w:color w:val="030303"/>
          <w:spacing w:val="-5"/>
          <w:sz w:val="20"/>
        </w:rPr>
        <w:t xml:space="preserve"> </w:t>
      </w:r>
      <w:r w:rsidRPr="004949DE">
        <w:rPr>
          <w:iCs/>
          <w:color w:val="030303"/>
          <w:sz w:val="20"/>
        </w:rPr>
        <w:t xml:space="preserve">Ltd. (email: </w:t>
      </w:r>
      <w:hyperlink r:id="rId6">
        <w:r w:rsidRPr="004949DE">
          <w:rPr>
            <w:iCs/>
            <w:color w:val="030303"/>
            <w:sz w:val="20"/>
          </w:rPr>
          <w:t>mclemence@edwojcikarchitect.com).</w:t>
        </w:r>
      </w:hyperlink>
      <w:r w:rsidRPr="004949DE">
        <w:rPr>
          <w:iCs/>
          <w:color w:val="030303"/>
          <w:spacing w:val="40"/>
          <w:sz w:val="20"/>
        </w:rPr>
        <w:t xml:space="preserve"> </w:t>
      </w:r>
      <w:r w:rsidRPr="004949DE">
        <w:rPr>
          <w:iCs/>
          <w:color w:val="030303"/>
          <w:sz w:val="20"/>
        </w:rPr>
        <w:t>Responses</w:t>
      </w:r>
      <w:r w:rsidRPr="004949DE">
        <w:rPr>
          <w:iCs/>
          <w:color w:val="030303"/>
          <w:spacing w:val="-12"/>
          <w:sz w:val="20"/>
        </w:rPr>
        <w:t xml:space="preserve"> </w:t>
      </w:r>
      <w:r w:rsidRPr="004949DE">
        <w:rPr>
          <w:iCs/>
          <w:color w:val="030303"/>
          <w:sz w:val="20"/>
        </w:rPr>
        <w:t>will</w:t>
      </w:r>
      <w:r w:rsidRPr="004949DE">
        <w:rPr>
          <w:iCs/>
          <w:color w:val="030303"/>
          <w:spacing w:val="-1"/>
          <w:sz w:val="20"/>
        </w:rPr>
        <w:t xml:space="preserve"> </w:t>
      </w:r>
      <w:r w:rsidRPr="004949DE">
        <w:rPr>
          <w:iCs/>
          <w:color w:val="030303"/>
          <w:sz w:val="20"/>
        </w:rPr>
        <w:t>be</w:t>
      </w:r>
      <w:r w:rsidRPr="004949DE">
        <w:rPr>
          <w:iCs/>
          <w:color w:val="030303"/>
          <w:spacing w:val="-8"/>
          <w:sz w:val="20"/>
        </w:rPr>
        <w:t xml:space="preserve"> </w:t>
      </w:r>
      <w:r w:rsidRPr="004949DE">
        <w:rPr>
          <w:iCs/>
          <w:color w:val="030303"/>
          <w:sz w:val="20"/>
        </w:rPr>
        <w:t>in</w:t>
      </w:r>
      <w:r w:rsidRPr="004949DE">
        <w:rPr>
          <w:iCs/>
          <w:color w:val="030303"/>
          <w:spacing w:val="-1"/>
          <w:sz w:val="20"/>
        </w:rPr>
        <w:t xml:space="preserve"> </w:t>
      </w:r>
      <w:r w:rsidRPr="004949DE">
        <w:rPr>
          <w:iCs/>
          <w:color w:val="030303"/>
          <w:sz w:val="20"/>
        </w:rPr>
        <w:t>the form of an addendum</w:t>
      </w:r>
      <w:r w:rsidRPr="004949DE">
        <w:rPr>
          <w:iCs/>
          <w:color w:val="030303"/>
          <w:spacing w:val="-3"/>
          <w:sz w:val="20"/>
        </w:rPr>
        <w:t xml:space="preserve"> </w:t>
      </w:r>
      <w:r w:rsidRPr="004949DE">
        <w:rPr>
          <w:iCs/>
          <w:color w:val="030303"/>
          <w:sz w:val="20"/>
        </w:rPr>
        <w:t xml:space="preserve">issued by </w:t>
      </w:r>
      <w:r w:rsidRPr="004949DE">
        <w:rPr>
          <w:rFonts w:ascii="Arial Black" w:hAnsi="Arial Black"/>
          <w:iCs/>
          <w:color w:val="030303"/>
          <w:sz w:val="20"/>
        </w:rPr>
        <w:t>Wednesday, June 4, 2025.</w:t>
      </w:r>
    </w:p>
    <w:p w14:paraId="5DDDFFF5" w14:textId="77777777" w:rsidR="00565E70" w:rsidRPr="004949DE" w:rsidRDefault="004949DE">
      <w:pPr>
        <w:pStyle w:val="ListParagraph"/>
        <w:numPr>
          <w:ilvl w:val="2"/>
          <w:numId w:val="1"/>
        </w:numPr>
        <w:tabs>
          <w:tab w:val="left" w:pos="1253"/>
        </w:tabs>
        <w:ind w:left="1253" w:hanging="415"/>
        <w:jc w:val="both"/>
        <w:rPr>
          <w:iCs/>
          <w:color w:val="040404"/>
          <w:sz w:val="20"/>
        </w:rPr>
      </w:pPr>
      <w:r w:rsidRPr="004949DE">
        <w:rPr>
          <w:iCs/>
          <w:color w:val="020202"/>
          <w:sz w:val="20"/>
        </w:rPr>
        <w:t>Documents</w:t>
      </w:r>
      <w:r w:rsidRPr="004949DE">
        <w:rPr>
          <w:iCs/>
          <w:color w:val="020202"/>
          <w:spacing w:val="-11"/>
          <w:sz w:val="20"/>
        </w:rPr>
        <w:t xml:space="preserve"> </w:t>
      </w:r>
      <w:r w:rsidRPr="004949DE">
        <w:rPr>
          <w:iCs/>
          <w:color w:val="020202"/>
          <w:sz w:val="20"/>
        </w:rPr>
        <w:t>may</w:t>
      </w:r>
      <w:r w:rsidRPr="004949DE">
        <w:rPr>
          <w:iCs/>
          <w:color w:val="020202"/>
          <w:spacing w:val="-3"/>
          <w:sz w:val="20"/>
        </w:rPr>
        <w:t xml:space="preserve"> </w:t>
      </w:r>
      <w:r w:rsidRPr="004949DE">
        <w:rPr>
          <w:iCs/>
          <w:color w:val="020202"/>
          <w:sz w:val="20"/>
        </w:rPr>
        <w:t>be</w:t>
      </w:r>
      <w:r w:rsidRPr="004949DE">
        <w:rPr>
          <w:iCs/>
          <w:color w:val="020202"/>
          <w:spacing w:val="-13"/>
          <w:sz w:val="20"/>
        </w:rPr>
        <w:t xml:space="preserve"> </w:t>
      </w:r>
      <w:r w:rsidRPr="004949DE">
        <w:rPr>
          <w:iCs/>
          <w:color w:val="020202"/>
          <w:sz w:val="20"/>
        </w:rPr>
        <w:t>obtained</w:t>
      </w:r>
      <w:r w:rsidRPr="004949DE">
        <w:rPr>
          <w:iCs/>
          <w:color w:val="020202"/>
          <w:spacing w:val="-7"/>
          <w:sz w:val="20"/>
        </w:rPr>
        <w:t xml:space="preserve"> </w:t>
      </w:r>
      <w:r w:rsidRPr="004949DE">
        <w:rPr>
          <w:iCs/>
          <w:color w:val="020202"/>
          <w:sz w:val="20"/>
        </w:rPr>
        <w:t>from</w:t>
      </w:r>
      <w:r w:rsidRPr="004949DE">
        <w:rPr>
          <w:iCs/>
          <w:color w:val="020202"/>
          <w:spacing w:val="-5"/>
          <w:sz w:val="20"/>
        </w:rPr>
        <w:t xml:space="preserve"> </w:t>
      </w:r>
      <w:r w:rsidRPr="004949DE">
        <w:rPr>
          <w:iCs/>
          <w:color w:val="020202"/>
          <w:sz w:val="20"/>
        </w:rPr>
        <w:t>the</w:t>
      </w:r>
      <w:r w:rsidRPr="004949DE">
        <w:rPr>
          <w:iCs/>
          <w:color w:val="020202"/>
          <w:spacing w:val="5"/>
          <w:sz w:val="20"/>
        </w:rPr>
        <w:t xml:space="preserve"> </w:t>
      </w:r>
      <w:r w:rsidRPr="004949DE">
        <w:rPr>
          <w:iCs/>
          <w:color w:val="020202"/>
          <w:sz w:val="20"/>
        </w:rPr>
        <w:t>Pawtucket</w:t>
      </w:r>
      <w:r w:rsidRPr="004949DE">
        <w:rPr>
          <w:iCs/>
          <w:color w:val="020202"/>
          <w:spacing w:val="6"/>
          <w:sz w:val="20"/>
        </w:rPr>
        <w:t xml:space="preserve"> </w:t>
      </w:r>
      <w:r w:rsidRPr="004949DE">
        <w:rPr>
          <w:iCs/>
          <w:color w:val="020202"/>
          <w:sz w:val="20"/>
        </w:rPr>
        <w:t>Housing</w:t>
      </w:r>
      <w:r w:rsidRPr="004949DE">
        <w:rPr>
          <w:iCs/>
          <w:color w:val="020202"/>
          <w:spacing w:val="-12"/>
          <w:sz w:val="20"/>
        </w:rPr>
        <w:t xml:space="preserve"> </w:t>
      </w:r>
      <w:r w:rsidRPr="004949DE">
        <w:rPr>
          <w:iCs/>
          <w:color w:val="020202"/>
          <w:sz w:val="20"/>
        </w:rPr>
        <w:t>Authority</w:t>
      </w:r>
      <w:r w:rsidRPr="004949DE">
        <w:rPr>
          <w:iCs/>
          <w:color w:val="020202"/>
          <w:spacing w:val="-9"/>
          <w:sz w:val="20"/>
        </w:rPr>
        <w:t xml:space="preserve"> </w:t>
      </w:r>
      <w:r w:rsidRPr="004949DE">
        <w:rPr>
          <w:iCs/>
          <w:color w:val="020202"/>
          <w:spacing w:val="-2"/>
          <w:sz w:val="20"/>
        </w:rPr>
        <w:t>website.</w:t>
      </w:r>
    </w:p>
    <w:p w14:paraId="28B146A7" w14:textId="77777777" w:rsidR="00565E70" w:rsidRPr="004949DE" w:rsidRDefault="004949DE">
      <w:pPr>
        <w:pStyle w:val="ListParagraph"/>
        <w:numPr>
          <w:ilvl w:val="2"/>
          <w:numId w:val="1"/>
        </w:numPr>
        <w:tabs>
          <w:tab w:val="left" w:pos="1245"/>
          <w:tab w:val="left" w:pos="1253"/>
        </w:tabs>
        <w:spacing w:before="145"/>
        <w:ind w:right="360" w:hanging="408"/>
        <w:rPr>
          <w:iCs/>
          <w:color w:val="040404"/>
          <w:sz w:val="20"/>
        </w:rPr>
      </w:pPr>
      <w:r w:rsidRPr="004949DE">
        <w:rPr>
          <w:iCs/>
          <w:color w:val="030303"/>
          <w:sz w:val="20"/>
        </w:rPr>
        <w:t>Bidders will</w:t>
      </w:r>
      <w:r w:rsidRPr="004949DE">
        <w:rPr>
          <w:iCs/>
          <w:color w:val="030303"/>
          <w:spacing w:val="-3"/>
          <w:sz w:val="20"/>
        </w:rPr>
        <w:t xml:space="preserve"> </w:t>
      </w:r>
      <w:r w:rsidRPr="004949DE">
        <w:rPr>
          <w:iCs/>
          <w:color w:val="030303"/>
          <w:sz w:val="20"/>
        </w:rPr>
        <w:t>be</w:t>
      </w:r>
      <w:r w:rsidRPr="004949DE">
        <w:rPr>
          <w:iCs/>
          <w:color w:val="030303"/>
          <w:spacing w:val="-5"/>
          <w:sz w:val="20"/>
        </w:rPr>
        <w:t xml:space="preserve"> </w:t>
      </w:r>
      <w:r w:rsidRPr="004949DE">
        <w:rPr>
          <w:iCs/>
          <w:color w:val="030303"/>
          <w:sz w:val="20"/>
        </w:rPr>
        <w:t>required</w:t>
      </w:r>
      <w:r w:rsidRPr="004949DE">
        <w:rPr>
          <w:iCs/>
          <w:color w:val="030303"/>
          <w:spacing w:val="-5"/>
          <w:sz w:val="20"/>
        </w:rPr>
        <w:t xml:space="preserve"> </w:t>
      </w:r>
      <w:r w:rsidRPr="004949DE">
        <w:rPr>
          <w:iCs/>
          <w:color w:val="030303"/>
          <w:sz w:val="20"/>
        </w:rPr>
        <w:t>to provide Bid security</w:t>
      </w:r>
      <w:r w:rsidRPr="004949DE">
        <w:rPr>
          <w:iCs/>
          <w:color w:val="030303"/>
          <w:spacing w:val="-2"/>
          <w:sz w:val="20"/>
        </w:rPr>
        <w:t xml:space="preserve"> </w:t>
      </w:r>
      <w:r w:rsidRPr="004949DE">
        <w:rPr>
          <w:iCs/>
          <w:color w:val="030303"/>
          <w:sz w:val="20"/>
        </w:rPr>
        <w:t>in</w:t>
      </w:r>
      <w:r w:rsidRPr="004949DE">
        <w:rPr>
          <w:iCs/>
          <w:color w:val="030303"/>
          <w:spacing w:val="-1"/>
          <w:sz w:val="20"/>
        </w:rPr>
        <w:t xml:space="preserve"> </w:t>
      </w:r>
      <w:r w:rsidRPr="004949DE">
        <w:rPr>
          <w:iCs/>
          <w:color w:val="030303"/>
          <w:sz w:val="20"/>
        </w:rPr>
        <w:t>the</w:t>
      </w:r>
      <w:r w:rsidRPr="004949DE">
        <w:rPr>
          <w:iCs/>
          <w:color w:val="030303"/>
          <w:spacing w:val="-7"/>
          <w:sz w:val="20"/>
        </w:rPr>
        <w:t xml:space="preserve"> </w:t>
      </w:r>
      <w:r w:rsidRPr="004949DE">
        <w:rPr>
          <w:iCs/>
          <w:color w:val="030303"/>
          <w:sz w:val="20"/>
        </w:rPr>
        <w:t>form</w:t>
      </w:r>
      <w:r w:rsidRPr="004949DE">
        <w:rPr>
          <w:iCs/>
          <w:color w:val="030303"/>
          <w:spacing w:val="-4"/>
          <w:sz w:val="20"/>
        </w:rPr>
        <w:t xml:space="preserve"> </w:t>
      </w:r>
      <w:r w:rsidRPr="004949DE">
        <w:rPr>
          <w:iCs/>
          <w:color w:val="030303"/>
          <w:sz w:val="20"/>
        </w:rPr>
        <w:t>of</w:t>
      </w:r>
      <w:r w:rsidRPr="004949DE">
        <w:rPr>
          <w:iCs/>
          <w:color w:val="030303"/>
          <w:spacing w:val="-3"/>
          <w:sz w:val="20"/>
        </w:rPr>
        <w:t xml:space="preserve"> </w:t>
      </w:r>
      <w:r w:rsidRPr="004949DE">
        <w:rPr>
          <w:iCs/>
          <w:color w:val="030303"/>
          <w:sz w:val="20"/>
        </w:rPr>
        <w:t>a Bid Bond</w:t>
      </w:r>
      <w:r w:rsidRPr="004949DE">
        <w:rPr>
          <w:iCs/>
          <w:color w:val="030303"/>
          <w:spacing w:val="-12"/>
          <w:sz w:val="20"/>
        </w:rPr>
        <w:t xml:space="preserve"> </w:t>
      </w:r>
      <w:r w:rsidRPr="004949DE">
        <w:rPr>
          <w:iCs/>
          <w:color w:val="030303"/>
          <w:sz w:val="20"/>
        </w:rPr>
        <w:t>of</w:t>
      </w:r>
      <w:r w:rsidRPr="004949DE">
        <w:rPr>
          <w:iCs/>
          <w:color w:val="030303"/>
          <w:spacing w:val="-14"/>
          <w:sz w:val="20"/>
        </w:rPr>
        <w:t xml:space="preserve"> </w:t>
      </w:r>
      <w:r w:rsidRPr="004949DE">
        <w:rPr>
          <w:iCs/>
          <w:color w:val="030303"/>
          <w:sz w:val="20"/>
        </w:rPr>
        <w:t>a</w:t>
      </w:r>
      <w:r w:rsidRPr="004949DE">
        <w:rPr>
          <w:iCs/>
          <w:color w:val="030303"/>
          <w:spacing w:val="-3"/>
          <w:sz w:val="20"/>
        </w:rPr>
        <w:t xml:space="preserve"> </w:t>
      </w:r>
      <w:proofErr w:type="gramStart"/>
      <w:r w:rsidRPr="004949DE">
        <w:rPr>
          <w:iCs/>
          <w:color w:val="030303"/>
          <w:sz w:val="20"/>
        </w:rPr>
        <w:t>sum</w:t>
      </w:r>
      <w:proofErr w:type="gramEnd"/>
      <w:r w:rsidRPr="004949DE">
        <w:rPr>
          <w:iCs/>
          <w:color w:val="030303"/>
          <w:spacing w:val="-4"/>
          <w:sz w:val="20"/>
        </w:rPr>
        <w:t xml:space="preserve"> </w:t>
      </w:r>
      <w:r w:rsidRPr="004949DE">
        <w:rPr>
          <w:iCs/>
          <w:color w:val="030303"/>
          <w:sz w:val="20"/>
        </w:rPr>
        <w:t>no</w:t>
      </w:r>
      <w:r w:rsidRPr="004949DE">
        <w:rPr>
          <w:iCs/>
          <w:color w:val="030303"/>
          <w:spacing w:val="-4"/>
          <w:sz w:val="20"/>
        </w:rPr>
        <w:t xml:space="preserve"> </w:t>
      </w:r>
      <w:r w:rsidRPr="004949DE">
        <w:rPr>
          <w:iCs/>
          <w:color w:val="030303"/>
          <w:sz w:val="20"/>
        </w:rPr>
        <w:t>less</w:t>
      </w:r>
      <w:r w:rsidRPr="004949DE">
        <w:rPr>
          <w:iCs/>
          <w:color w:val="030303"/>
          <w:spacing w:val="-11"/>
          <w:sz w:val="20"/>
        </w:rPr>
        <w:t xml:space="preserve"> </w:t>
      </w:r>
      <w:r w:rsidRPr="004949DE">
        <w:rPr>
          <w:iCs/>
          <w:color w:val="030303"/>
          <w:sz w:val="20"/>
        </w:rPr>
        <w:t>than</w:t>
      </w:r>
      <w:r w:rsidRPr="004949DE">
        <w:rPr>
          <w:iCs/>
          <w:color w:val="030303"/>
          <w:spacing w:val="-10"/>
          <w:sz w:val="20"/>
        </w:rPr>
        <w:t xml:space="preserve"> </w:t>
      </w:r>
      <w:r w:rsidRPr="004949DE">
        <w:rPr>
          <w:iCs/>
          <w:color w:val="030303"/>
          <w:sz w:val="20"/>
        </w:rPr>
        <w:t>5 percent of the Bid Amount.</w:t>
      </w:r>
    </w:p>
    <w:p w14:paraId="33F036AE" w14:textId="77777777" w:rsidR="00565E70" w:rsidRPr="004949DE" w:rsidRDefault="004949DE">
      <w:pPr>
        <w:pStyle w:val="ListParagraph"/>
        <w:numPr>
          <w:ilvl w:val="2"/>
          <w:numId w:val="1"/>
        </w:numPr>
        <w:tabs>
          <w:tab w:val="left" w:pos="1245"/>
          <w:tab w:val="left" w:pos="1253"/>
        </w:tabs>
        <w:spacing w:before="86"/>
        <w:ind w:right="316" w:hanging="408"/>
        <w:rPr>
          <w:iCs/>
          <w:color w:val="040404"/>
          <w:sz w:val="20"/>
        </w:rPr>
      </w:pPr>
      <w:r w:rsidRPr="004949DE">
        <w:rPr>
          <w:iCs/>
          <w:color w:val="050505"/>
          <w:sz w:val="20"/>
        </w:rPr>
        <w:t>Refer</w:t>
      </w:r>
      <w:r w:rsidRPr="004949DE">
        <w:rPr>
          <w:iCs/>
          <w:color w:val="050505"/>
          <w:spacing w:val="-2"/>
          <w:sz w:val="20"/>
        </w:rPr>
        <w:t xml:space="preserve"> </w:t>
      </w:r>
      <w:r w:rsidRPr="004949DE">
        <w:rPr>
          <w:iCs/>
          <w:color w:val="050505"/>
          <w:sz w:val="20"/>
        </w:rPr>
        <w:t>to</w:t>
      </w:r>
      <w:r w:rsidRPr="004949DE">
        <w:rPr>
          <w:iCs/>
          <w:color w:val="050505"/>
          <w:spacing w:val="-8"/>
          <w:sz w:val="20"/>
        </w:rPr>
        <w:t xml:space="preserve"> </w:t>
      </w:r>
      <w:r w:rsidRPr="004949DE">
        <w:rPr>
          <w:iCs/>
          <w:color w:val="050505"/>
          <w:sz w:val="20"/>
        </w:rPr>
        <w:t>other</w:t>
      </w:r>
      <w:r w:rsidRPr="004949DE">
        <w:rPr>
          <w:iCs/>
          <w:color w:val="050505"/>
          <w:spacing w:val="-4"/>
          <w:sz w:val="20"/>
        </w:rPr>
        <w:t xml:space="preserve"> </w:t>
      </w:r>
      <w:r w:rsidRPr="004949DE">
        <w:rPr>
          <w:iCs/>
          <w:color w:val="050505"/>
          <w:sz w:val="20"/>
        </w:rPr>
        <w:t>bidding</w:t>
      </w:r>
      <w:r w:rsidRPr="004949DE">
        <w:rPr>
          <w:iCs/>
          <w:color w:val="050505"/>
          <w:spacing w:val="-1"/>
          <w:sz w:val="20"/>
        </w:rPr>
        <w:t xml:space="preserve"> </w:t>
      </w:r>
      <w:r w:rsidRPr="004949DE">
        <w:rPr>
          <w:iCs/>
          <w:color w:val="050505"/>
          <w:sz w:val="20"/>
        </w:rPr>
        <w:t>requirements</w:t>
      </w:r>
      <w:r w:rsidRPr="004949DE">
        <w:rPr>
          <w:iCs/>
          <w:color w:val="050505"/>
          <w:spacing w:val="-11"/>
          <w:sz w:val="20"/>
        </w:rPr>
        <w:t xml:space="preserve"> </w:t>
      </w:r>
      <w:r w:rsidRPr="004949DE">
        <w:rPr>
          <w:iCs/>
          <w:color w:val="050505"/>
          <w:sz w:val="20"/>
        </w:rPr>
        <w:t>described</w:t>
      </w:r>
      <w:r w:rsidRPr="004949DE">
        <w:rPr>
          <w:iCs/>
          <w:color w:val="050505"/>
          <w:spacing w:val="-4"/>
          <w:sz w:val="20"/>
        </w:rPr>
        <w:t xml:space="preserve"> </w:t>
      </w:r>
      <w:r w:rsidRPr="004949DE">
        <w:rPr>
          <w:iCs/>
          <w:color w:val="050505"/>
          <w:sz w:val="20"/>
        </w:rPr>
        <w:t>in Document</w:t>
      </w:r>
      <w:r w:rsidRPr="004949DE">
        <w:rPr>
          <w:iCs/>
          <w:color w:val="050505"/>
          <w:spacing w:val="-1"/>
          <w:sz w:val="20"/>
        </w:rPr>
        <w:t xml:space="preserve"> </w:t>
      </w:r>
      <w:r w:rsidRPr="004949DE">
        <w:rPr>
          <w:iCs/>
          <w:color w:val="050505"/>
          <w:sz w:val="20"/>
        </w:rPr>
        <w:t>002113</w:t>
      </w:r>
      <w:r w:rsidRPr="004949DE">
        <w:rPr>
          <w:iCs/>
          <w:color w:val="050505"/>
          <w:spacing w:val="-1"/>
          <w:sz w:val="20"/>
        </w:rPr>
        <w:t xml:space="preserve"> </w:t>
      </w:r>
      <w:r w:rsidRPr="004949DE">
        <w:rPr>
          <w:iCs/>
          <w:color w:val="050505"/>
          <w:sz w:val="20"/>
        </w:rPr>
        <w:t>- Instructions</w:t>
      </w:r>
      <w:r w:rsidRPr="004949DE">
        <w:rPr>
          <w:iCs/>
          <w:color w:val="050505"/>
          <w:spacing w:val="-9"/>
          <w:sz w:val="20"/>
        </w:rPr>
        <w:t xml:space="preserve"> </w:t>
      </w:r>
      <w:r w:rsidRPr="004949DE">
        <w:rPr>
          <w:iCs/>
          <w:color w:val="050505"/>
          <w:sz w:val="20"/>
        </w:rPr>
        <w:t>to</w:t>
      </w:r>
      <w:r w:rsidRPr="004949DE">
        <w:rPr>
          <w:iCs/>
          <w:color w:val="050505"/>
          <w:spacing w:val="-3"/>
          <w:sz w:val="20"/>
        </w:rPr>
        <w:t xml:space="preserve"> </w:t>
      </w:r>
      <w:r w:rsidRPr="004949DE">
        <w:rPr>
          <w:iCs/>
          <w:color w:val="050505"/>
          <w:sz w:val="20"/>
        </w:rPr>
        <w:t>Bidders</w:t>
      </w:r>
      <w:r w:rsidRPr="004949DE">
        <w:rPr>
          <w:iCs/>
          <w:color w:val="050505"/>
          <w:spacing w:val="-12"/>
          <w:sz w:val="20"/>
        </w:rPr>
        <w:t xml:space="preserve"> </w:t>
      </w:r>
      <w:r w:rsidRPr="004949DE">
        <w:rPr>
          <w:iCs/>
          <w:color w:val="050505"/>
          <w:sz w:val="20"/>
        </w:rPr>
        <w:t>and Document 003100 -Available Project Information.</w:t>
      </w:r>
    </w:p>
    <w:p w14:paraId="216E8C07" w14:textId="77777777" w:rsidR="00565E70" w:rsidRPr="004949DE" w:rsidRDefault="004949DE">
      <w:pPr>
        <w:pStyle w:val="ListParagraph"/>
        <w:numPr>
          <w:ilvl w:val="2"/>
          <w:numId w:val="1"/>
        </w:numPr>
        <w:tabs>
          <w:tab w:val="left" w:pos="1253"/>
        </w:tabs>
        <w:spacing w:before="88"/>
        <w:ind w:left="1253" w:hanging="415"/>
        <w:rPr>
          <w:iCs/>
          <w:color w:val="040404"/>
          <w:sz w:val="20"/>
        </w:rPr>
      </w:pPr>
      <w:r w:rsidRPr="004949DE">
        <w:rPr>
          <w:iCs/>
          <w:color w:val="050505"/>
          <w:sz w:val="20"/>
        </w:rPr>
        <w:t>Submit</w:t>
      </w:r>
      <w:r w:rsidRPr="004949DE">
        <w:rPr>
          <w:iCs/>
          <w:color w:val="050505"/>
          <w:spacing w:val="-14"/>
          <w:sz w:val="20"/>
        </w:rPr>
        <w:t xml:space="preserve"> </w:t>
      </w:r>
      <w:r w:rsidRPr="004949DE">
        <w:rPr>
          <w:iCs/>
          <w:color w:val="050505"/>
          <w:sz w:val="20"/>
        </w:rPr>
        <w:t>your</w:t>
      </w:r>
      <w:r w:rsidRPr="004949DE">
        <w:rPr>
          <w:iCs/>
          <w:color w:val="050505"/>
          <w:spacing w:val="-12"/>
          <w:sz w:val="20"/>
        </w:rPr>
        <w:t xml:space="preserve"> </w:t>
      </w:r>
      <w:r w:rsidRPr="004949DE">
        <w:rPr>
          <w:iCs/>
          <w:color w:val="050505"/>
          <w:sz w:val="20"/>
        </w:rPr>
        <w:t>offer</w:t>
      </w:r>
      <w:r w:rsidRPr="004949DE">
        <w:rPr>
          <w:iCs/>
          <w:color w:val="050505"/>
          <w:spacing w:val="-8"/>
          <w:sz w:val="20"/>
        </w:rPr>
        <w:t xml:space="preserve"> </w:t>
      </w:r>
      <w:r w:rsidRPr="004949DE">
        <w:rPr>
          <w:iCs/>
          <w:color w:val="050505"/>
          <w:sz w:val="20"/>
        </w:rPr>
        <w:t>on</w:t>
      </w:r>
      <w:r w:rsidRPr="004949DE">
        <w:rPr>
          <w:iCs/>
          <w:color w:val="050505"/>
          <w:spacing w:val="-4"/>
          <w:sz w:val="20"/>
        </w:rPr>
        <w:t xml:space="preserve"> </w:t>
      </w:r>
      <w:r w:rsidRPr="004949DE">
        <w:rPr>
          <w:iCs/>
          <w:color w:val="050505"/>
          <w:sz w:val="20"/>
        </w:rPr>
        <w:t>the</w:t>
      </w:r>
      <w:r w:rsidRPr="004949DE">
        <w:rPr>
          <w:iCs/>
          <w:color w:val="050505"/>
          <w:spacing w:val="3"/>
          <w:sz w:val="20"/>
        </w:rPr>
        <w:t xml:space="preserve"> </w:t>
      </w:r>
      <w:r w:rsidRPr="004949DE">
        <w:rPr>
          <w:iCs/>
          <w:color w:val="050505"/>
          <w:sz w:val="20"/>
        </w:rPr>
        <w:t>Bid</w:t>
      </w:r>
      <w:r w:rsidRPr="004949DE">
        <w:rPr>
          <w:iCs/>
          <w:color w:val="050505"/>
          <w:spacing w:val="3"/>
          <w:sz w:val="20"/>
        </w:rPr>
        <w:t xml:space="preserve"> </w:t>
      </w:r>
      <w:r w:rsidRPr="004949DE">
        <w:rPr>
          <w:iCs/>
          <w:color w:val="050505"/>
          <w:sz w:val="20"/>
        </w:rPr>
        <w:t>Form</w:t>
      </w:r>
      <w:r w:rsidRPr="004949DE">
        <w:rPr>
          <w:iCs/>
          <w:color w:val="050505"/>
          <w:spacing w:val="-11"/>
          <w:sz w:val="20"/>
        </w:rPr>
        <w:t xml:space="preserve"> </w:t>
      </w:r>
      <w:r w:rsidRPr="004949DE">
        <w:rPr>
          <w:iCs/>
          <w:color w:val="050505"/>
          <w:sz w:val="20"/>
        </w:rPr>
        <w:t>provided.</w:t>
      </w:r>
      <w:r w:rsidRPr="004949DE">
        <w:rPr>
          <w:iCs/>
          <w:color w:val="050505"/>
          <w:spacing w:val="68"/>
          <w:sz w:val="20"/>
        </w:rPr>
        <w:t xml:space="preserve"> </w:t>
      </w:r>
      <w:r w:rsidRPr="004949DE">
        <w:rPr>
          <w:iCs/>
          <w:color w:val="050505"/>
          <w:sz w:val="20"/>
        </w:rPr>
        <w:t>Bidders</w:t>
      </w:r>
      <w:r w:rsidRPr="004949DE">
        <w:rPr>
          <w:iCs/>
          <w:color w:val="050505"/>
          <w:spacing w:val="-2"/>
          <w:sz w:val="20"/>
        </w:rPr>
        <w:t xml:space="preserve"> </w:t>
      </w:r>
      <w:r w:rsidRPr="004949DE">
        <w:rPr>
          <w:iCs/>
          <w:color w:val="050505"/>
          <w:sz w:val="20"/>
        </w:rPr>
        <w:t>may</w:t>
      </w:r>
      <w:r w:rsidRPr="004949DE">
        <w:rPr>
          <w:iCs/>
          <w:color w:val="050505"/>
          <w:spacing w:val="-5"/>
          <w:sz w:val="20"/>
        </w:rPr>
        <w:t xml:space="preserve"> </w:t>
      </w:r>
      <w:r w:rsidRPr="004949DE">
        <w:rPr>
          <w:iCs/>
          <w:color w:val="050505"/>
          <w:sz w:val="20"/>
        </w:rPr>
        <w:t>supplement</w:t>
      </w:r>
      <w:r w:rsidRPr="004949DE">
        <w:rPr>
          <w:iCs/>
          <w:color w:val="050505"/>
          <w:spacing w:val="-3"/>
          <w:sz w:val="20"/>
        </w:rPr>
        <w:t xml:space="preserve"> </w:t>
      </w:r>
      <w:r w:rsidRPr="004949DE">
        <w:rPr>
          <w:iCs/>
          <w:color w:val="050505"/>
          <w:sz w:val="20"/>
        </w:rPr>
        <w:t>this</w:t>
      </w:r>
      <w:r w:rsidRPr="004949DE">
        <w:rPr>
          <w:iCs/>
          <w:color w:val="050505"/>
          <w:spacing w:val="-6"/>
          <w:sz w:val="20"/>
        </w:rPr>
        <w:t xml:space="preserve"> </w:t>
      </w:r>
      <w:r w:rsidRPr="004949DE">
        <w:rPr>
          <w:iCs/>
          <w:color w:val="050505"/>
          <w:sz w:val="20"/>
        </w:rPr>
        <w:t>form</w:t>
      </w:r>
      <w:r w:rsidRPr="004949DE">
        <w:rPr>
          <w:iCs/>
          <w:color w:val="050505"/>
          <w:spacing w:val="-1"/>
          <w:sz w:val="20"/>
        </w:rPr>
        <w:t xml:space="preserve"> </w:t>
      </w:r>
      <w:r w:rsidRPr="004949DE">
        <w:rPr>
          <w:iCs/>
          <w:color w:val="050505"/>
          <w:sz w:val="20"/>
        </w:rPr>
        <w:t>as</w:t>
      </w:r>
      <w:r w:rsidRPr="004949DE">
        <w:rPr>
          <w:iCs/>
          <w:color w:val="050505"/>
          <w:spacing w:val="-5"/>
          <w:sz w:val="20"/>
        </w:rPr>
        <w:t xml:space="preserve"> </w:t>
      </w:r>
      <w:r w:rsidRPr="004949DE">
        <w:rPr>
          <w:iCs/>
          <w:color w:val="050505"/>
          <w:spacing w:val="-2"/>
          <w:sz w:val="20"/>
        </w:rPr>
        <w:t>appropriate.</w:t>
      </w:r>
    </w:p>
    <w:p w14:paraId="28FEA1B7" w14:textId="77777777" w:rsidR="00565E70" w:rsidRPr="004949DE" w:rsidRDefault="004949DE">
      <w:pPr>
        <w:pStyle w:val="ListParagraph"/>
        <w:numPr>
          <w:ilvl w:val="2"/>
          <w:numId w:val="1"/>
        </w:numPr>
        <w:tabs>
          <w:tab w:val="left" w:pos="1245"/>
          <w:tab w:val="left" w:pos="1253"/>
        </w:tabs>
        <w:spacing w:before="86"/>
        <w:ind w:right="561" w:hanging="408"/>
        <w:rPr>
          <w:iCs/>
          <w:color w:val="040404"/>
          <w:sz w:val="20"/>
        </w:rPr>
      </w:pPr>
      <w:r w:rsidRPr="004949DE">
        <w:rPr>
          <w:iCs/>
          <w:color w:val="050505"/>
          <w:sz w:val="20"/>
        </w:rPr>
        <w:t>Your offer</w:t>
      </w:r>
      <w:r w:rsidRPr="004949DE">
        <w:rPr>
          <w:iCs/>
          <w:color w:val="050505"/>
          <w:spacing w:val="-2"/>
          <w:sz w:val="20"/>
        </w:rPr>
        <w:t xml:space="preserve"> </w:t>
      </w:r>
      <w:r w:rsidRPr="004949DE">
        <w:rPr>
          <w:iCs/>
          <w:color w:val="050505"/>
          <w:sz w:val="20"/>
        </w:rPr>
        <w:t>will be</w:t>
      </w:r>
      <w:r w:rsidRPr="004949DE">
        <w:rPr>
          <w:iCs/>
          <w:color w:val="050505"/>
          <w:spacing w:val="-7"/>
          <w:sz w:val="20"/>
        </w:rPr>
        <w:t xml:space="preserve"> </w:t>
      </w:r>
      <w:r w:rsidRPr="004949DE">
        <w:rPr>
          <w:iCs/>
          <w:color w:val="050505"/>
          <w:sz w:val="20"/>
        </w:rPr>
        <w:t>required</w:t>
      </w:r>
      <w:r w:rsidRPr="004949DE">
        <w:rPr>
          <w:iCs/>
          <w:color w:val="050505"/>
          <w:spacing w:val="-4"/>
          <w:sz w:val="20"/>
        </w:rPr>
        <w:t xml:space="preserve"> </w:t>
      </w:r>
      <w:r w:rsidRPr="004949DE">
        <w:rPr>
          <w:iCs/>
          <w:color w:val="050505"/>
          <w:sz w:val="20"/>
        </w:rPr>
        <w:t>to be</w:t>
      </w:r>
      <w:r w:rsidRPr="004949DE">
        <w:rPr>
          <w:iCs/>
          <w:color w:val="050505"/>
          <w:spacing w:val="-12"/>
          <w:sz w:val="20"/>
        </w:rPr>
        <w:t xml:space="preserve"> </w:t>
      </w:r>
      <w:r w:rsidRPr="004949DE">
        <w:rPr>
          <w:iCs/>
          <w:color w:val="050505"/>
          <w:sz w:val="20"/>
        </w:rPr>
        <w:t>submitted under</w:t>
      </w:r>
      <w:r w:rsidRPr="004949DE">
        <w:rPr>
          <w:iCs/>
          <w:color w:val="050505"/>
          <w:spacing w:val="-5"/>
          <w:sz w:val="20"/>
        </w:rPr>
        <w:t xml:space="preserve"> </w:t>
      </w:r>
      <w:r w:rsidRPr="004949DE">
        <w:rPr>
          <w:iCs/>
          <w:color w:val="050505"/>
          <w:sz w:val="20"/>
        </w:rPr>
        <w:t>a condition</w:t>
      </w:r>
      <w:r w:rsidRPr="004949DE">
        <w:rPr>
          <w:iCs/>
          <w:color w:val="050505"/>
          <w:spacing w:val="-2"/>
          <w:sz w:val="20"/>
        </w:rPr>
        <w:t xml:space="preserve"> </w:t>
      </w:r>
      <w:r w:rsidRPr="004949DE">
        <w:rPr>
          <w:iCs/>
          <w:color w:val="050505"/>
          <w:sz w:val="20"/>
        </w:rPr>
        <w:t>of irrevocability for a period</w:t>
      </w:r>
      <w:r w:rsidRPr="004949DE">
        <w:rPr>
          <w:iCs/>
          <w:color w:val="050505"/>
          <w:spacing w:val="-13"/>
          <w:sz w:val="20"/>
        </w:rPr>
        <w:t xml:space="preserve"> </w:t>
      </w:r>
      <w:r w:rsidRPr="004949DE">
        <w:rPr>
          <w:iCs/>
          <w:color w:val="050505"/>
          <w:sz w:val="20"/>
        </w:rPr>
        <w:t>of</w:t>
      </w:r>
      <w:r w:rsidRPr="004949DE">
        <w:rPr>
          <w:iCs/>
          <w:color w:val="050505"/>
          <w:spacing w:val="-10"/>
          <w:sz w:val="20"/>
        </w:rPr>
        <w:t xml:space="preserve"> </w:t>
      </w:r>
      <w:r w:rsidRPr="004949DE">
        <w:rPr>
          <w:iCs/>
          <w:color w:val="050505"/>
          <w:sz w:val="20"/>
        </w:rPr>
        <w:t>60 days after submission.</w:t>
      </w:r>
    </w:p>
    <w:p w14:paraId="4B8EB3A9" w14:textId="77777777" w:rsidR="00565E70" w:rsidRDefault="004949DE">
      <w:pPr>
        <w:pStyle w:val="ListParagraph"/>
        <w:numPr>
          <w:ilvl w:val="2"/>
          <w:numId w:val="1"/>
        </w:numPr>
        <w:tabs>
          <w:tab w:val="left" w:pos="1253"/>
        </w:tabs>
        <w:spacing w:before="88"/>
        <w:ind w:left="1253" w:hanging="415"/>
        <w:rPr>
          <w:i/>
          <w:color w:val="040404"/>
          <w:sz w:val="20"/>
        </w:rPr>
      </w:pPr>
      <w:r w:rsidRPr="004949DE">
        <w:rPr>
          <w:iCs/>
          <w:color w:val="030303"/>
          <w:sz w:val="20"/>
        </w:rPr>
        <w:t>The</w:t>
      </w:r>
      <w:r w:rsidRPr="004949DE">
        <w:rPr>
          <w:iCs/>
          <w:color w:val="030303"/>
          <w:spacing w:val="4"/>
          <w:sz w:val="20"/>
        </w:rPr>
        <w:t xml:space="preserve"> </w:t>
      </w:r>
      <w:r w:rsidRPr="004949DE">
        <w:rPr>
          <w:iCs/>
          <w:color w:val="030303"/>
          <w:sz w:val="20"/>
        </w:rPr>
        <w:t>Owner</w:t>
      </w:r>
      <w:r w:rsidRPr="004949DE">
        <w:rPr>
          <w:iCs/>
          <w:color w:val="030303"/>
          <w:spacing w:val="-7"/>
          <w:sz w:val="20"/>
        </w:rPr>
        <w:t xml:space="preserve"> </w:t>
      </w:r>
      <w:r w:rsidRPr="004949DE">
        <w:rPr>
          <w:iCs/>
          <w:color w:val="030303"/>
          <w:sz w:val="20"/>
        </w:rPr>
        <w:t>reserves</w:t>
      </w:r>
      <w:r w:rsidRPr="004949DE">
        <w:rPr>
          <w:iCs/>
          <w:color w:val="030303"/>
          <w:spacing w:val="-6"/>
          <w:sz w:val="20"/>
        </w:rPr>
        <w:t xml:space="preserve"> </w:t>
      </w:r>
      <w:r w:rsidRPr="004949DE">
        <w:rPr>
          <w:iCs/>
          <w:color w:val="030303"/>
          <w:sz w:val="20"/>
        </w:rPr>
        <w:t>the</w:t>
      </w:r>
      <w:r w:rsidRPr="004949DE">
        <w:rPr>
          <w:iCs/>
          <w:color w:val="030303"/>
          <w:spacing w:val="-9"/>
          <w:sz w:val="20"/>
        </w:rPr>
        <w:t xml:space="preserve"> </w:t>
      </w:r>
      <w:r w:rsidRPr="004949DE">
        <w:rPr>
          <w:iCs/>
          <w:color w:val="030303"/>
          <w:sz w:val="20"/>
        </w:rPr>
        <w:t>right</w:t>
      </w:r>
      <w:r w:rsidRPr="004949DE">
        <w:rPr>
          <w:iCs/>
          <w:color w:val="030303"/>
          <w:spacing w:val="-2"/>
          <w:sz w:val="20"/>
        </w:rPr>
        <w:t xml:space="preserve"> </w:t>
      </w:r>
      <w:r w:rsidRPr="004949DE">
        <w:rPr>
          <w:iCs/>
          <w:color w:val="030303"/>
          <w:sz w:val="20"/>
        </w:rPr>
        <w:t>to</w:t>
      </w:r>
      <w:r w:rsidRPr="004949DE">
        <w:rPr>
          <w:iCs/>
          <w:color w:val="030303"/>
          <w:spacing w:val="-2"/>
          <w:sz w:val="20"/>
        </w:rPr>
        <w:t xml:space="preserve"> </w:t>
      </w:r>
      <w:r w:rsidRPr="004949DE">
        <w:rPr>
          <w:iCs/>
          <w:color w:val="030303"/>
          <w:sz w:val="20"/>
        </w:rPr>
        <w:t>accept</w:t>
      </w:r>
      <w:r w:rsidRPr="004949DE">
        <w:rPr>
          <w:iCs/>
          <w:color w:val="030303"/>
          <w:spacing w:val="-1"/>
          <w:sz w:val="20"/>
        </w:rPr>
        <w:t xml:space="preserve"> </w:t>
      </w:r>
      <w:r w:rsidRPr="004949DE">
        <w:rPr>
          <w:iCs/>
          <w:color w:val="030303"/>
          <w:sz w:val="20"/>
        </w:rPr>
        <w:t>or</w:t>
      </w:r>
      <w:r w:rsidRPr="004949DE">
        <w:rPr>
          <w:iCs/>
          <w:color w:val="030303"/>
          <w:spacing w:val="-10"/>
          <w:sz w:val="20"/>
        </w:rPr>
        <w:t xml:space="preserve"> </w:t>
      </w:r>
      <w:r w:rsidRPr="004949DE">
        <w:rPr>
          <w:iCs/>
          <w:color w:val="030303"/>
          <w:sz w:val="20"/>
        </w:rPr>
        <w:t>reject</w:t>
      </w:r>
      <w:r w:rsidRPr="004949DE">
        <w:rPr>
          <w:iCs/>
          <w:color w:val="030303"/>
          <w:spacing w:val="-1"/>
          <w:sz w:val="20"/>
        </w:rPr>
        <w:t xml:space="preserve"> </w:t>
      </w:r>
      <w:r w:rsidRPr="004949DE">
        <w:rPr>
          <w:iCs/>
          <w:color w:val="030303"/>
          <w:sz w:val="20"/>
        </w:rPr>
        <w:t>any</w:t>
      </w:r>
      <w:r w:rsidRPr="004949DE">
        <w:rPr>
          <w:iCs/>
          <w:color w:val="030303"/>
          <w:spacing w:val="-3"/>
          <w:sz w:val="20"/>
        </w:rPr>
        <w:t xml:space="preserve"> </w:t>
      </w:r>
      <w:r w:rsidRPr="004949DE">
        <w:rPr>
          <w:iCs/>
          <w:color w:val="030303"/>
          <w:sz w:val="20"/>
        </w:rPr>
        <w:t>or</w:t>
      </w:r>
      <w:r w:rsidRPr="004949DE">
        <w:rPr>
          <w:iCs/>
          <w:color w:val="030303"/>
          <w:spacing w:val="1"/>
          <w:sz w:val="20"/>
        </w:rPr>
        <w:t xml:space="preserve"> </w:t>
      </w:r>
      <w:r w:rsidRPr="004949DE">
        <w:rPr>
          <w:iCs/>
          <w:color w:val="030303"/>
          <w:sz w:val="20"/>
        </w:rPr>
        <w:t>all</w:t>
      </w:r>
      <w:r w:rsidRPr="004949DE">
        <w:rPr>
          <w:iCs/>
          <w:color w:val="030303"/>
          <w:spacing w:val="3"/>
          <w:sz w:val="20"/>
        </w:rPr>
        <w:t xml:space="preserve"> </w:t>
      </w:r>
      <w:r w:rsidRPr="004949DE">
        <w:rPr>
          <w:iCs/>
          <w:color w:val="030303"/>
          <w:spacing w:val="-2"/>
          <w:sz w:val="20"/>
        </w:rPr>
        <w:t>offers.</w:t>
      </w:r>
    </w:p>
    <w:p w14:paraId="3C8F2D7E" w14:textId="77777777" w:rsidR="00565E70" w:rsidRDefault="00565E70">
      <w:pPr>
        <w:pStyle w:val="BodyText"/>
        <w:spacing w:before="157"/>
        <w:ind w:left="0"/>
      </w:pPr>
    </w:p>
    <w:p w14:paraId="5BD0FF1B" w14:textId="77777777" w:rsidR="00565E70" w:rsidRDefault="004949DE">
      <w:pPr>
        <w:pStyle w:val="ListParagraph"/>
        <w:numPr>
          <w:ilvl w:val="1"/>
          <w:numId w:val="1"/>
        </w:numPr>
        <w:tabs>
          <w:tab w:val="left" w:pos="910"/>
        </w:tabs>
        <w:spacing w:before="0"/>
        <w:ind w:left="910" w:hanging="522"/>
        <w:rPr>
          <w:b/>
          <w:color w:val="030303"/>
          <w:sz w:val="20"/>
        </w:rPr>
      </w:pPr>
      <w:r>
        <w:rPr>
          <w:b/>
          <w:color w:val="030303"/>
          <w:spacing w:val="-2"/>
          <w:sz w:val="20"/>
        </w:rPr>
        <w:t>SIGNATURE</w:t>
      </w:r>
    </w:p>
    <w:p w14:paraId="7BD7A1D2" w14:textId="77777777" w:rsidR="00565E70" w:rsidRDefault="00565E70">
      <w:pPr>
        <w:pStyle w:val="BodyText"/>
        <w:ind w:left="0"/>
        <w:rPr>
          <w:b/>
          <w:i w:val="0"/>
        </w:rPr>
      </w:pPr>
    </w:p>
    <w:p w14:paraId="1A67EE87" w14:textId="77777777" w:rsidR="00565E70" w:rsidRDefault="00565E70">
      <w:pPr>
        <w:pStyle w:val="BodyText"/>
        <w:spacing w:before="229"/>
        <w:ind w:left="0"/>
        <w:rPr>
          <w:b/>
          <w:i w:val="0"/>
        </w:rPr>
      </w:pPr>
    </w:p>
    <w:p w14:paraId="203660A0" w14:textId="77777777" w:rsidR="00565E70" w:rsidRDefault="004949DE">
      <w:pPr>
        <w:ind w:left="133"/>
        <w:jc w:val="center"/>
        <w:rPr>
          <w:b/>
          <w:sz w:val="20"/>
        </w:rPr>
      </w:pPr>
      <w:r>
        <w:rPr>
          <w:b/>
          <w:sz w:val="20"/>
        </w:rPr>
        <w:t>END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SECTION</w:t>
      </w:r>
    </w:p>
    <w:p w14:paraId="61259AB6" w14:textId="77777777" w:rsidR="00565E70" w:rsidRDefault="004949DE">
      <w:pPr>
        <w:pStyle w:val="BodyText"/>
        <w:tabs>
          <w:tab w:val="right" w:pos="9718"/>
        </w:tabs>
        <w:spacing w:before="849"/>
        <w:ind w:left="355"/>
      </w:pPr>
      <w:r>
        <w:rPr>
          <w:color w:val="040404"/>
        </w:rPr>
        <w:t>001113</w:t>
      </w:r>
      <w:r>
        <w:rPr>
          <w:color w:val="040404"/>
          <w:spacing w:val="-6"/>
        </w:rPr>
        <w:t xml:space="preserve"> </w:t>
      </w:r>
      <w:r>
        <w:rPr>
          <w:color w:val="040404"/>
        </w:rPr>
        <w:t>-</w:t>
      </w:r>
      <w:r>
        <w:rPr>
          <w:color w:val="040404"/>
          <w:spacing w:val="-10"/>
        </w:rPr>
        <w:t xml:space="preserve"> </w:t>
      </w:r>
      <w:r>
        <w:rPr>
          <w:color w:val="040404"/>
        </w:rPr>
        <w:t>Advertisement</w:t>
      </w:r>
      <w:r>
        <w:rPr>
          <w:color w:val="040404"/>
          <w:spacing w:val="-1"/>
        </w:rPr>
        <w:t xml:space="preserve"> </w:t>
      </w:r>
      <w:r>
        <w:rPr>
          <w:color w:val="040404"/>
        </w:rPr>
        <w:t>for</w:t>
      </w:r>
      <w:r>
        <w:rPr>
          <w:color w:val="040404"/>
          <w:spacing w:val="-2"/>
        </w:rPr>
        <w:t xml:space="preserve"> </w:t>
      </w:r>
      <w:r>
        <w:rPr>
          <w:color w:val="040404"/>
          <w:spacing w:val="-4"/>
        </w:rPr>
        <w:t>Bids</w:t>
      </w:r>
      <w:r>
        <w:rPr>
          <w:rFonts w:ascii="Times New Roman"/>
          <w:i w:val="0"/>
          <w:color w:val="040404"/>
        </w:rPr>
        <w:tab/>
      </w:r>
      <w:r>
        <w:rPr>
          <w:spacing w:val="-10"/>
        </w:rPr>
        <w:t>1</w:t>
      </w:r>
    </w:p>
    <w:sectPr w:rsidR="00565E70">
      <w:type w:val="continuous"/>
      <w:pgSz w:w="12240" w:h="15840"/>
      <w:pgMar w:top="62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34CF2"/>
    <w:multiLevelType w:val="multilevel"/>
    <w:tmpl w:val="6D36469C"/>
    <w:lvl w:ilvl="0">
      <w:start w:val="1"/>
      <w:numFmt w:val="decimal"/>
      <w:lvlText w:val="%1"/>
      <w:lvlJc w:val="left"/>
      <w:pPr>
        <w:ind w:left="891" w:hanging="523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891" w:hanging="523"/>
        <w:jc w:val="left"/>
      </w:pPr>
      <w:rPr>
        <w:rFonts w:hint="default"/>
        <w:spacing w:val="0"/>
        <w:w w:val="97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45" w:hanging="416"/>
        <w:jc w:val="left"/>
      </w:pPr>
      <w:rPr>
        <w:rFonts w:hint="default"/>
        <w:spacing w:val="0"/>
        <w:w w:val="69"/>
        <w:lang w:val="en-US" w:eastAsia="en-US" w:bidi="ar-SA"/>
      </w:rPr>
    </w:lvl>
    <w:lvl w:ilvl="3">
      <w:numFmt w:val="bullet"/>
      <w:lvlText w:val="•"/>
      <w:lvlJc w:val="left"/>
      <w:pPr>
        <w:ind w:left="2380" w:hanging="4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80" w:hanging="4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80" w:hanging="4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0" w:hanging="4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0" w:hanging="4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0" w:hanging="416"/>
      </w:pPr>
      <w:rPr>
        <w:rFonts w:hint="default"/>
        <w:lang w:val="en-US" w:eastAsia="en-US" w:bidi="ar-SA"/>
      </w:rPr>
    </w:lvl>
  </w:abstractNum>
  <w:num w:numId="1" w16cid:durableId="74581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5E70"/>
    <w:rsid w:val="004949DE"/>
    <w:rsid w:val="00565E70"/>
    <w:rsid w:val="007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E134"/>
  <w15:docId w15:val="{5738F302-FED4-42F1-9103-1F892E86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5"/>
    </w:pPr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7"/>
      <w:ind w:left="1245" w:hanging="4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lemence@edwojcikarchitec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Alissa Stipa</cp:lastModifiedBy>
  <cp:revision>2</cp:revision>
  <dcterms:created xsi:type="dcterms:W3CDTF">2025-05-13T12:17:00Z</dcterms:created>
  <dcterms:modified xsi:type="dcterms:W3CDTF">2025-05-13T12:23:00Z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LastSaved">
    <vt:filetime>2025-05-13T00:00:00Z</vt:filetime>
  </property>
</Properties>
</file>